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5FC2" w14:textId="6BFBCEA1" w:rsidR="00D4557C" w:rsidRDefault="00E17E25" w:rsidP="00A72DFF">
      <w:pPr>
        <w:rPr>
          <w:b/>
        </w:rPr>
      </w:pPr>
      <w:r>
        <w:rPr>
          <w:b/>
        </w:rPr>
        <w:t xml:space="preserve">NOTE OF </w:t>
      </w:r>
      <w:r w:rsidR="00B9254D">
        <w:rPr>
          <w:b/>
        </w:rPr>
        <w:t>EMPLOYERS</w:t>
      </w:r>
      <w:r w:rsidR="009A77C4">
        <w:rPr>
          <w:b/>
        </w:rPr>
        <w:t>’</w:t>
      </w:r>
      <w:r w:rsidR="00B9254D">
        <w:rPr>
          <w:b/>
        </w:rPr>
        <w:t xml:space="preserve"> SKILLS AND E</w:t>
      </w:r>
      <w:r w:rsidR="00D70F53">
        <w:rPr>
          <w:b/>
        </w:rPr>
        <w:t xml:space="preserve">DUCATION </w:t>
      </w:r>
      <w:r w:rsidR="00B9254D">
        <w:rPr>
          <w:b/>
        </w:rPr>
        <w:t xml:space="preserve">BOARD </w:t>
      </w:r>
      <w:r w:rsidR="000C4A80" w:rsidRPr="000C4A80">
        <w:rPr>
          <w:b/>
        </w:rPr>
        <w:t>MEETING ON</w:t>
      </w:r>
      <w:r w:rsidR="00862BE2">
        <w:rPr>
          <w:b/>
        </w:rPr>
        <w:t xml:space="preserve"> </w:t>
      </w:r>
      <w:r w:rsidR="00F12623">
        <w:rPr>
          <w:b/>
        </w:rPr>
        <w:t>1</w:t>
      </w:r>
      <w:r w:rsidR="008E7240">
        <w:rPr>
          <w:b/>
        </w:rPr>
        <w:t xml:space="preserve">5 JUNE </w:t>
      </w:r>
      <w:r w:rsidR="00F12623">
        <w:rPr>
          <w:b/>
        </w:rPr>
        <w:t>2022</w:t>
      </w:r>
    </w:p>
    <w:p w14:paraId="69A0FBF2" w14:textId="5FEE657A" w:rsidR="00B408EE" w:rsidRDefault="00B408EE" w:rsidP="00A72DFF">
      <w:pPr>
        <w:rPr>
          <w:b/>
        </w:rPr>
      </w:pPr>
    </w:p>
    <w:p w14:paraId="2CEB50AC" w14:textId="12CE9A8E" w:rsidR="00E01EBD" w:rsidRPr="009227FA" w:rsidRDefault="007B67EE" w:rsidP="00A72DFF">
      <w:pPr>
        <w:rPr>
          <w:b/>
          <w:bCs/>
        </w:rPr>
      </w:pPr>
      <w:r w:rsidRPr="009227FA">
        <w:rPr>
          <w:b/>
          <w:bCs/>
        </w:rPr>
        <w:t>The main purpose of the meeting</w:t>
      </w:r>
      <w:r w:rsidR="00E46C7E">
        <w:rPr>
          <w:b/>
          <w:bCs/>
        </w:rPr>
        <w:t xml:space="preserve"> </w:t>
      </w:r>
      <w:r w:rsidR="00E17E25">
        <w:rPr>
          <w:b/>
          <w:bCs/>
        </w:rPr>
        <w:t>wa</w:t>
      </w:r>
      <w:r w:rsidR="00F64B0A">
        <w:rPr>
          <w:b/>
          <w:bCs/>
        </w:rPr>
        <w:t xml:space="preserve">s </w:t>
      </w:r>
      <w:r w:rsidR="00D4557C">
        <w:rPr>
          <w:b/>
          <w:bCs/>
        </w:rPr>
        <w:t>for Members to</w:t>
      </w:r>
      <w:r w:rsidR="00E01EBD" w:rsidRPr="009227FA">
        <w:rPr>
          <w:b/>
          <w:bCs/>
        </w:rPr>
        <w:t>:</w:t>
      </w:r>
    </w:p>
    <w:p w14:paraId="6CFEE809" w14:textId="0BC7E5FA" w:rsidR="00D4557C" w:rsidRPr="00022263" w:rsidRDefault="00D4557C" w:rsidP="003100EA">
      <w:pPr>
        <w:pStyle w:val="ListParagraph"/>
        <w:numPr>
          <w:ilvl w:val="0"/>
          <w:numId w:val="2"/>
        </w:numPr>
      </w:pPr>
      <w:r>
        <w:t>R</w:t>
      </w:r>
      <w:r w:rsidR="00DD5710">
        <w:t xml:space="preserve">eview </w:t>
      </w:r>
      <w:r w:rsidR="00D52565" w:rsidRPr="00D52565">
        <w:t xml:space="preserve">key developments since </w:t>
      </w:r>
      <w:r w:rsidR="00DD5710">
        <w:t>the</w:t>
      </w:r>
      <w:r>
        <w:t>ir last meeting on</w:t>
      </w:r>
      <w:r w:rsidR="00DD5710">
        <w:t xml:space="preserve"> </w:t>
      </w:r>
      <w:r w:rsidR="005506CD">
        <w:t>1</w:t>
      </w:r>
      <w:r w:rsidR="008E7240">
        <w:t>8 May</w:t>
      </w:r>
      <w:r w:rsidR="00916651">
        <w:t xml:space="preserve"> including further work on the UK Shared Prosperity Fund</w:t>
      </w:r>
      <w:r w:rsidR="008E7240">
        <w:t xml:space="preserve"> </w:t>
      </w:r>
      <w:bookmarkStart w:id="0" w:name="_Hlk71734919"/>
      <w:bookmarkStart w:id="1" w:name="_Hlk66098733"/>
      <w:r w:rsidR="0057242F">
        <w:t>and the LEP Delivery Plan</w:t>
      </w:r>
    </w:p>
    <w:p w14:paraId="5CCF78B1" w14:textId="33F67E08" w:rsidR="00DB406B" w:rsidRDefault="00DB406B" w:rsidP="00760E97">
      <w:pPr>
        <w:pStyle w:val="ListParagraph"/>
        <w:numPr>
          <w:ilvl w:val="0"/>
          <w:numId w:val="2"/>
        </w:numPr>
      </w:pPr>
      <w:bookmarkStart w:id="2" w:name="_Hlk89885097"/>
      <w:bookmarkStart w:id="3" w:name="_Hlk85045035"/>
      <w:bookmarkEnd w:id="0"/>
      <w:bookmarkEnd w:id="1"/>
      <w:r>
        <w:t>Review further work on the impact measurement work</w:t>
      </w:r>
      <w:r w:rsidR="00081F71">
        <w:t xml:space="preserve"> and agree next steps</w:t>
      </w:r>
    </w:p>
    <w:p w14:paraId="4EB41F01" w14:textId="2A3858B7" w:rsidR="0046226C" w:rsidRDefault="008E7240" w:rsidP="00F12623">
      <w:pPr>
        <w:pStyle w:val="ListParagraph"/>
        <w:numPr>
          <w:ilvl w:val="0"/>
          <w:numId w:val="2"/>
        </w:numPr>
      </w:pPr>
      <w:bookmarkStart w:id="4" w:name="_Hlk85044773"/>
      <w:bookmarkEnd w:id="2"/>
      <w:r>
        <w:t xml:space="preserve">Review progress on Local Growth Fund Skills investments and receive presentations from the University of Chester and </w:t>
      </w:r>
      <w:r w:rsidR="00EB425F">
        <w:t xml:space="preserve">Learn </w:t>
      </w:r>
      <w:r w:rsidR="006E39CE">
        <w:t xml:space="preserve">more </w:t>
      </w:r>
      <w:r w:rsidR="00EB425F">
        <w:t xml:space="preserve">about </w:t>
      </w:r>
      <w:r w:rsidR="00A4121E">
        <w:t xml:space="preserve">how </w:t>
      </w:r>
      <w:r w:rsidR="006E39CE">
        <w:t xml:space="preserve">our </w:t>
      </w:r>
      <w:r w:rsidR="0046226C">
        <w:t xml:space="preserve">colleges </w:t>
      </w:r>
      <w:r w:rsidR="006E39CE">
        <w:t xml:space="preserve">are </w:t>
      </w:r>
      <w:r w:rsidR="0046226C">
        <w:t>mak</w:t>
      </w:r>
      <w:r w:rsidR="006E39CE">
        <w:t xml:space="preserve">ing </w:t>
      </w:r>
      <w:r w:rsidR="0046226C">
        <w:t xml:space="preserve">effective use of the Local Growth Skills </w:t>
      </w:r>
      <w:r w:rsidR="00A4121E">
        <w:t>investments</w:t>
      </w:r>
      <w:r w:rsidR="003E4E50">
        <w:t xml:space="preserve"> </w:t>
      </w:r>
    </w:p>
    <w:p w14:paraId="3A791F79" w14:textId="509F9655" w:rsidR="00F12623" w:rsidRDefault="00F12623" w:rsidP="00F12623">
      <w:pPr>
        <w:pStyle w:val="ListParagraph"/>
        <w:numPr>
          <w:ilvl w:val="0"/>
          <w:numId w:val="2"/>
        </w:numPr>
      </w:pPr>
      <w:r>
        <w:t>Receive an update on Skills Bootcamps</w:t>
      </w:r>
      <w:r w:rsidR="00081F71">
        <w:t xml:space="preserve"> and provide a steer on next steps</w:t>
      </w:r>
    </w:p>
    <w:p w14:paraId="05126521" w14:textId="3F651042" w:rsidR="00F12623" w:rsidRDefault="00F12623" w:rsidP="00F12623">
      <w:pPr>
        <w:pStyle w:val="ListParagraph"/>
        <w:numPr>
          <w:ilvl w:val="0"/>
          <w:numId w:val="2"/>
        </w:numPr>
      </w:pPr>
      <w:r>
        <w:t xml:space="preserve">Reflect </w:t>
      </w:r>
      <w:r w:rsidR="00E40001">
        <w:t>a</w:t>
      </w:r>
      <w:r>
        <w:t xml:space="preserve">n </w:t>
      </w:r>
      <w:r w:rsidR="00E40001">
        <w:t xml:space="preserve">update on the </w:t>
      </w:r>
      <w:r>
        <w:t>expression of interest for the designation of employer representative bodies to develop Local Skills Improvement Plans</w:t>
      </w:r>
      <w:r w:rsidR="00E40001">
        <w:t xml:space="preserve"> in Cheshire and Warrington</w:t>
      </w:r>
    </w:p>
    <w:p w14:paraId="78B20268" w14:textId="28744D0B" w:rsidR="00F12623" w:rsidRDefault="00F12623" w:rsidP="00F12623">
      <w:pPr>
        <w:pStyle w:val="ListParagraph"/>
        <w:numPr>
          <w:ilvl w:val="0"/>
          <w:numId w:val="2"/>
        </w:numPr>
      </w:pPr>
      <w:r>
        <w:t>Reflect on the latest developments around the Jobs Portal</w:t>
      </w:r>
    </w:p>
    <w:bookmarkEnd w:id="4"/>
    <w:p w14:paraId="3A398744" w14:textId="2BB39A58" w:rsidR="009B0496" w:rsidRDefault="009B0496" w:rsidP="00D85DE7">
      <w:pPr>
        <w:rPr>
          <w:b/>
          <w:bCs/>
        </w:rPr>
      </w:pPr>
    </w:p>
    <w:bookmarkEnd w:id="3"/>
    <w:p w14:paraId="6F346234" w14:textId="77777777" w:rsidR="00E17E25" w:rsidRDefault="00E17E25" w:rsidP="00E17E25">
      <w:pPr>
        <w:rPr>
          <w:b/>
          <w:bCs/>
        </w:rPr>
      </w:pPr>
      <w:r w:rsidRPr="00E17E25">
        <w:rPr>
          <w:b/>
          <w:bCs/>
        </w:rPr>
        <w:t>KEY POINTS DISCUSSED</w:t>
      </w:r>
    </w:p>
    <w:p w14:paraId="74D50FB2" w14:textId="77777777" w:rsidR="008D40C1" w:rsidRDefault="008D40C1" w:rsidP="00E17E25">
      <w:pPr>
        <w:rPr>
          <w:rFonts w:eastAsia="Times New Roman"/>
          <w:b/>
          <w:bCs/>
        </w:rPr>
      </w:pPr>
    </w:p>
    <w:p w14:paraId="1D3E7DC6" w14:textId="52CBF078" w:rsidR="00DA2C99" w:rsidRPr="00E17E25" w:rsidRDefault="00E17E25" w:rsidP="00E17E25">
      <w:pPr>
        <w:rPr>
          <w:b/>
          <w:bCs/>
        </w:rPr>
      </w:pPr>
      <w:r w:rsidRPr="00E17E25">
        <w:rPr>
          <w:rFonts w:eastAsia="Times New Roman"/>
          <w:b/>
          <w:bCs/>
        </w:rPr>
        <w:t>1.</w:t>
      </w:r>
      <w:r>
        <w:rPr>
          <w:rFonts w:eastAsia="Times New Roman"/>
          <w:b/>
        </w:rPr>
        <w:tab/>
      </w:r>
      <w:r w:rsidR="00AD604B" w:rsidRPr="00E17E25">
        <w:rPr>
          <w:rFonts w:eastAsia="Times New Roman"/>
          <w:b/>
        </w:rPr>
        <w:t>Welcome</w:t>
      </w:r>
      <w:r w:rsidR="008B1F70" w:rsidRPr="00E17E25">
        <w:rPr>
          <w:rFonts w:eastAsia="Times New Roman"/>
          <w:b/>
        </w:rPr>
        <w:t>, declarations of interest</w:t>
      </w:r>
      <w:r w:rsidR="005C49B2" w:rsidRPr="00E17E25">
        <w:rPr>
          <w:rFonts w:eastAsia="Times New Roman"/>
          <w:b/>
        </w:rPr>
        <w:t>,</w:t>
      </w:r>
      <w:r w:rsidR="00912D0C" w:rsidRPr="00E17E25">
        <w:rPr>
          <w:rFonts w:eastAsia="Times New Roman"/>
          <w:b/>
        </w:rPr>
        <w:t xml:space="preserve"> </w:t>
      </w:r>
      <w:r w:rsidR="003A4CB3" w:rsidRPr="00E17E25">
        <w:rPr>
          <w:rFonts w:eastAsia="Times New Roman"/>
          <w:b/>
        </w:rPr>
        <w:t xml:space="preserve">introductions with </w:t>
      </w:r>
      <w:r w:rsidR="00D233A9" w:rsidRPr="00E17E25">
        <w:rPr>
          <w:b/>
          <w:bCs/>
        </w:rPr>
        <w:t>m</w:t>
      </w:r>
      <w:r w:rsidR="001C213A" w:rsidRPr="00E17E25">
        <w:rPr>
          <w:b/>
          <w:bCs/>
        </w:rPr>
        <w:t>embers shar</w:t>
      </w:r>
      <w:r w:rsidR="003A4CB3" w:rsidRPr="00E17E25">
        <w:rPr>
          <w:b/>
          <w:bCs/>
        </w:rPr>
        <w:t xml:space="preserve">ing </w:t>
      </w:r>
      <w:r w:rsidR="001C213A" w:rsidRPr="00E17E25">
        <w:rPr>
          <w:b/>
          <w:bCs/>
        </w:rPr>
        <w:t xml:space="preserve">information on </w:t>
      </w:r>
      <w:r w:rsidR="003A4CB3" w:rsidRPr="00E17E25">
        <w:rPr>
          <w:b/>
          <w:bCs/>
        </w:rPr>
        <w:t xml:space="preserve">any </w:t>
      </w:r>
      <w:r w:rsidR="00157ACE" w:rsidRPr="00E17E25">
        <w:rPr>
          <w:b/>
          <w:bCs/>
        </w:rPr>
        <w:tab/>
      </w:r>
      <w:r w:rsidR="00157ACE" w:rsidRPr="00E17E25">
        <w:rPr>
          <w:b/>
          <w:bCs/>
        </w:rPr>
        <w:tab/>
      </w:r>
      <w:r w:rsidR="001C213A" w:rsidRPr="00E17E25">
        <w:rPr>
          <w:b/>
          <w:bCs/>
        </w:rPr>
        <w:t>ke</w:t>
      </w:r>
      <w:r w:rsidR="00E46C7E" w:rsidRPr="00E17E25">
        <w:rPr>
          <w:b/>
          <w:bCs/>
        </w:rPr>
        <w:t xml:space="preserve">y </w:t>
      </w:r>
      <w:r w:rsidR="001C213A" w:rsidRPr="00E17E25">
        <w:rPr>
          <w:b/>
          <w:bCs/>
        </w:rPr>
        <w:t>developments since the last meeting</w:t>
      </w:r>
      <w:r w:rsidR="001C213A">
        <w:t xml:space="preserve"> </w:t>
      </w:r>
      <w:r w:rsidR="001C213A" w:rsidRPr="00E17E25">
        <w:rPr>
          <w:b/>
          <w:bCs/>
        </w:rPr>
        <w:t>on</w:t>
      </w:r>
      <w:r w:rsidR="00D579F8" w:rsidRPr="00E17E25">
        <w:rPr>
          <w:b/>
          <w:bCs/>
        </w:rPr>
        <w:t xml:space="preserve"> </w:t>
      </w:r>
      <w:r w:rsidR="0034338C" w:rsidRPr="00E17E25">
        <w:rPr>
          <w:b/>
          <w:bCs/>
        </w:rPr>
        <w:t>1</w:t>
      </w:r>
      <w:r w:rsidR="006F60FF" w:rsidRPr="00E17E25">
        <w:rPr>
          <w:b/>
          <w:bCs/>
        </w:rPr>
        <w:t>8 May</w:t>
      </w:r>
      <w:r w:rsidR="00221A50">
        <w:t xml:space="preserve"> </w:t>
      </w:r>
    </w:p>
    <w:p w14:paraId="6F93707D" w14:textId="6B0ACE39" w:rsidR="00FB2BA9" w:rsidRPr="00FB2BA9" w:rsidRDefault="003A4CB3" w:rsidP="00AB2130">
      <w:pPr>
        <w:pStyle w:val="ListParagraph"/>
        <w:numPr>
          <w:ilvl w:val="0"/>
          <w:numId w:val="6"/>
        </w:numPr>
      </w:pPr>
      <w:r w:rsidRPr="00B06E1E">
        <w:rPr>
          <w:rFonts w:eastAsia="Times New Roman"/>
          <w:bCs/>
        </w:rPr>
        <w:t>L</w:t>
      </w:r>
      <w:r w:rsidR="00AA06AF" w:rsidRPr="00B06E1E">
        <w:rPr>
          <w:bCs/>
        </w:rPr>
        <w:t>ist of attendees and apologies (Annex A)</w:t>
      </w:r>
      <w:r w:rsidR="00310787">
        <w:rPr>
          <w:bCs/>
        </w:rPr>
        <w:t xml:space="preserve">.  Kath noted that </w:t>
      </w:r>
      <w:proofErr w:type="gramStart"/>
      <w:r w:rsidR="00310787">
        <w:rPr>
          <w:bCs/>
        </w:rPr>
        <w:t>a number of</w:t>
      </w:r>
      <w:proofErr w:type="gramEnd"/>
      <w:r w:rsidR="00310787">
        <w:rPr>
          <w:bCs/>
        </w:rPr>
        <w:t xml:space="preserve"> members were </w:t>
      </w:r>
      <w:r w:rsidR="000D04ED">
        <w:rPr>
          <w:bCs/>
        </w:rPr>
        <w:t xml:space="preserve">unable to attend because they were </w:t>
      </w:r>
      <w:r w:rsidR="00310787">
        <w:rPr>
          <w:bCs/>
        </w:rPr>
        <w:t xml:space="preserve">attending a meeting </w:t>
      </w:r>
      <w:r w:rsidR="00402789">
        <w:rPr>
          <w:bCs/>
        </w:rPr>
        <w:t xml:space="preserve">with Baroness Alison Wolf </w:t>
      </w:r>
      <w:r w:rsidR="00E87DE9">
        <w:rPr>
          <w:bCs/>
        </w:rPr>
        <w:t xml:space="preserve">at Reaseheath College </w:t>
      </w:r>
      <w:r w:rsidR="00402789">
        <w:rPr>
          <w:bCs/>
        </w:rPr>
        <w:t xml:space="preserve">to discuss Skills Development Funds, </w:t>
      </w:r>
      <w:r w:rsidR="003B2896">
        <w:rPr>
          <w:bCs/>
        </w:rPr>
        <w:t>Institutes of Technology and Local Skills Improvement Plans</w:t>
      </w:r>
    </w:p>
    <w:p w14:paraId="390F835A" w14:textId="44F13491" w:rsidR="00F878D5" w:rsidRPr="00F878D5" w:rsidRDefault="00E17E25" w:rsidP="00F878D5">
      <w:pPr>
        <w:pStyle w:val="ListParagraph"/>
        <w:numPr>
          <w:ilvl w:val="0"/>
          <w:numId w:val="6"/>
        </w:numPr>
      </w:pPr>
      <w:r>
        <w:rPr>
          <w:bCs/>
        </w:rPr>
        <w:t xml:space="preserve">There were no </w:t>
      </w:r>
      <w:r w:rsidR="00FF7FCF" w:rsidRPr="00B06E1E">
        <w:rPr>
          <w:bCs/>
        </w:rPr>
        <w:t>a</w:t>
      </w:r>
      <w:r w:rsidR="00FB2BA9" w:rsidRPr="00B06E1E">
        <w:rPr>
          <w:bCs/>
        </w:rPr>
        <w:t>dditional declarations of interest</w:t>
      </w:r>
    </w:p>
    <w:p w14:paraId="1879F1EB" w14:textId="77777777" w:rsidR="00E17E25" w:rsidRPr="00E17E25" w:rsidRDefault="00E17E25" w:rsidP="00E17E25">
      <w:pPr>
        <w:pStyle w:val="ListParagraph"/>
        <w:numPr>
          <w:ilvl w:val="0"/>
          <w:numId w:val="6"/>
        </w:numPr>
      </w:pPr>
      <w:r w:rsidRPr="00E17E25">
        <w:rPr>
          <w:bCs/>
        </w:rPr>
        <w:t xml:space="preserve">Kath noted that </w:t>
      </w:r>
      <w:r w:rsidR="00F67878" w:rsidRPr="00E17E25">
        <w:rPr>
          <w:bCs/>
        </w:rPr>
        <w:t xml:space="preserve">Councillor </w:t>
      </w:r>
      <w:r w:rsidR="00F67878" w:rsidRPr="00E17E25">
        <w:rPr>
          <w:rFonts w:cstheme="minorHAnsi"/>
        </w:rPr>
        <w:t xml:space="preserve">Sarah </w:t>
      </w:r>
      <w:proofErr w:type="spellStart"/>
      <w:r w:rsidR="00F67878" w:rsidRPr="00E17E25">
        <w:rPr>
          <w:rFonts w:cstheme="minorHAnsi"/>
        </w:rPr>
        <w:t>Pochin</w:t>
      </w:r>
      <w:proofErr w:type="spellEnd"/>
      <w:r w:rsidR="00F67878" w:rsidRPr="00E17E25">
        <w:rPr>
          <w:rFonts w:cstheme="minorHAnsi"/>
        </w:rPr>
        <w:t xml:space="preserve"> ha</w:t>
      </w:r>
      <w:r w:rsidRPr="00E17E25">
        <w:rPr>
          <w:rFonts w:cstheme="minorHAnsi"/>
        </w:rPr>
        <w:t>d</w:t>
      </w:r>
      <w:r w:rsidR="00F67878" w:rsidRPr="00E17E25">
        <w:rPr>
          <w:rFonts w:cstheme="minorHAnsi"/>
        </w:rPr>
        <w:t xml:space="preserve"> replaced</w:t>
      </w:r>
      <w:r w:rsidR="00EF5975" w:rsidRPr="00E17E25">
        <w:rPr>
          <w:rFonts w:cstheme="minorHAnsi"/>
        </w:rPr>
        <w:t xml:space="preserve"> Councillor</w:t>
      </w:r>
      <w:r w:rsidR="00F67878" w:rsidRPr="00E17E25">
        <w:rPr>
          <w:rFonts w:cstheme="minorHAnsi"/>
        </w:rPr>
        <w:t xml:space="preserve"> </w:t>
      </w:r>
      <w:r w:rsidR="00F878D5" w:rsidRPr="00E17E25">
        <w:rPr>
          <w:rFonts w:cstheme="minorHAnsi"/>
        </w:rPr>
        <w:t xml:space="preserve">James Nicholas as the </w:t>
      </w:r>
      <w:r w:rsidR="00F67878" w:rsidRPr="00E17E25">
        <w:rPr>
          <w:rFonts w:cstheme="minorHAnsi"/>
        </w:rPr>
        <w:t>Cheshire East</w:t>
      </w:r>
      <w:r w:rsidR="00F878D5" w:rsidRPr="00E17E25">
        <w:rPr>
          <w:rFonts w:cstheme="minorHAnsi"/>
        </w:rPr>
        <w:t xml:space="preserve"> representative</w:t>
      </w:r>
      <w:r w:rsidRPr="00E17E25">
        <w:rPr>
          <w:rFonts w:cstheme="minorHAnsi"/>
        </w:rPr>
        <w:t xml:space="preserve">.  Kath </w:t>
      </w:r>
      <w:r>
        <w:rPr>
          <w:rFonts w:cstheme="minorHAnsi"/>
        </w:rPr>
        <w:t xml:space="preserve">also </w:t>
      </w:r>
      <w:r w:rsidRPr="00E17E25">
        <w:rPr>
          <w:rFonts w:cstheme="minorHAnsi"/>
        </w:rPr>
        <w:t>welcomed Mike Mac</w:t>
      </w:r>
      <w:r>
        <w:rPr>
          <w:rFonts w:cstheme="minorHAnsi"/>
        </w:rPr>
        <w:t>L</w:t>
      </w:r>
      <w:r w:rsidRPr="00E17E25">
        <w:rPr>
          <w:rFonts w:cstheme="minorHAnsi"/>
        </w:rPr>
        <w:t>oughlin from the Department for Education.</w:t>
      </w:r>
    </w:p>
    <w:p w14:paraId="25E5928A" w14:textId="77777777" w:rsidR="00E17E25" w:rsidRPr="00E17E25" w:rsidRDefault="00E17E25" w:rsidP="00E17E25">
      <w:pPr>
        <w:pStyle w:val="ListParagraph"/>
        <w:ind w:left="1440"/>
      </w:pPr>
    </w:p>
    <w:p w14:paraId="78C298F7" w14:textId="3941D4DB" w:rsidR="00B06E1E" w:rsidRPr="00E17E25" w:rsidRDefault="00E17E25" w:rsidP="00E17E25">
      <w:r>
        <w:rPr>
          <w:b/>
          <w:bCs/>
        </w:rPr>
        <w:t>2.</w:t>
      </w:r>
      <w:r>
        <w:rPr>
          <w:b/>
          <w:bCs/>
        </w:rPr>
        <w:tab/>
      </w:r>
      <w:r w:rsidR="00F32063" w:rsidRPr="00E17E25">
        <w:rPr>
          <w:b/>
          <w:bCs/>
        </w:rPr>
        <w:t>Note of last meeting and outstanding acti</w:t>
      </w:r>
      <w:r w:rsidR="001A330A" w:rsidRPr="00E17E25">
        <w:rPr>
          <w:b/>
          <w:bCs/>
        </w:rPr>
        <w:t>o</w:t>
      </w:r>
      <w:r w:rsidR="00F32063" w:rsidRPr="00E17E25">
        <w:rPr>
          <w:b/>
          <w:bCs/>
        </w:rPr>
        <w:t>ns</w:t>
      </w:r>
      <w:r w:rsidR="00262296" w:rsidRPr="00E17E25">
        <w:rPr>
          <w:b/>
          <w:bCs/>
        </w:rPr>
        <w:t xml:space="preserve"> </w:t>
      </w:r>
      <w:r w:rsidR="00262296" w:rsidRPr="00262296">
        <w:t>(5 minutes)</w:t>
      </w:r>
    </w:p>
    <w:p w14:paraId="2C5290D8" w14:textId="3B4B626A" w:rsidR="00082C7A" w:rsidRPr="00185812" w:rsidRDefault="00E17E25" w:rsidP="00185812">
      <w:pPr>
        <w:pStyle w:val="ListParagraph"/>
        <w:numPr>
          <w:ilvl w:val="0"/>
          <w:numId w:val="24"/>
        </w:numPr>
        <w:rPr>
          <w:b/>
          <w:bCs/>
        </w:rPr>
      </w:pPr>
      <w:r>
        <w:t xml:space="preserve">The </w:t>
      </w:r>
      <w:r w:rsidR="00082C7A">
        <w:t xml:space="preserve">note of </w:t>
      </w:r>
      <w:r>
        <w:t xml:space="preserve">the </w:t>
      </w:r>
      <w:r w:rsidR="00082C7A">
        <w:t xml:space="preserve">last meeting </w:t>
      </w:r>
      <w:r>
        <w:t>was approved</w:t>
      </w:r>
      <w:r w:rsidR="009F4E61">
        <w:t xml:space="preserve">, </w:t>
      </w:r>
      <w:r>
        <w:t xml:space="preserve">and the </w:t>
      </w:r>
      <w:r w:rsidR="00082C7A">
        <w:t>updated action list</w:t>
      </w:r>
      <w:r w:rsidR="004720D4">
        <w:t xml:space="preserve"> </w:t>
      </w:r>
      <w:r>
        <w:t>reviewed</w:t>
      </w:r>
      <w:r w:rsidR="00091917">
        <w:t>.</w:t>
      </w:r>
    </w:p>
    <w:p w14:paraId="391CA636" w14:textId="1272FF3E" w:rsidR="00F32063" w:rsidRDefault="00F32063" w:rsidP="007A76D2">
      <w:pPr>
        <w:ind w:left="709" w:hanging="709"/>
        <w:rPr>
          <w:b/>
          <w:bCs/>
        </w:rPr>
      </w:pPr>
    </w:p>
    <w:p w14:paraId="7471B75E" w14:textId="0BF1495A" w:rsidR="004D011A" w:rsidRDefault="00E17E25" w:rsidP="0067495D">
      <w:pPr>
        <w:ind w:left="709" w:hanging="709"/>
        <w:rPr>
          <w:rFonts w:eastAsia="Times New Roman"/>
          <w:b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="00224A35">
        <w:rPr>
          <w:rFonts w:eastAsia="Times New Roman"/>
          <w:b/>
        </w:rPr>
        <w:tab/>
      </w:r>
      <w:r w:rsidR="004D011A">
        <w:rPr>
          <w:rFonts w:eastAsia="Times New Roman"/>
          <w:b/>
        </w:rPr>
        <w:t>Updates on Key Developments Since Last Meeting</w:t>
      </w:r>
    </w:p>
    <w:p w14:paraId="06538986" w14:textId="7EA9332F" w:rsidR="006407B7" w:rsidRPr="00F965B1" w:rsidRDefault="00F965B1" w:rsidP="00F965B1">
      <w:pPr>
        <w:pStyle w:val="ListParagraph"/>
        <w:numPr>
          <w:ilvl w:val="1"/>
          <w:numId w:val="23"/>
        </w:numPr>
        <w:rPr>
          <w:rFonts w:eastAsia="Times New Roman"/>
          <w:b/>
        </w:rPr>
      </w:pPr>
      <w:r>
        <w:rPr>
          <w:rFonts w:eastAsia="Times New Roman"/>
          <w:b/>
        </w:rPr>
        <w:t xml:space="preserve">       </w:t>
      </w:r>
      <w:r w:rsidR="005E72C3" w:rsidRPr="00F965B1">
        <w:rPr>
          <w:rFonts w:eastAsia="Times New Roman"/>
          <w:b/>
        </w:rPr>
        <w:t>LEP Board</w:t>
      </w:r>
      <w:r w:rsidR="001D23E8" w:rsidRPr="00F965B1">
        <w:rPr>
          <w:rFonts w:eastAsia="Times New Roman"/>
          <w:b/>
        </w:rPr>
        <w:t xml:space="preserve"> </w:t>
      </w:r>
    </w:p>
    <w:p w14:paraId="26707F6D" w14:textId="67991586" w:rsidR="009F1894" w:rsidRPr="00185812" w:rsidRDefault="005E72C3" w:rsidP="00185812">
      <w:pPr>
        <w:pStyle w:val="ListParagraph"/>
        <w:numPr>
          <w:ilvl w:val="0"/>
          <w:numId w:val="24"/>
        </w:numPr>
        <w:rPr>
          <w:rFonts w:eastAsia="Times New Roman"/>
          <w:bCs/>
        </w:rPr>
      </w:pPr>
      <w:r w:rsidRPr="00185812">
        <w:rPr>
          <w:rFonts w:eastAsia="Times New Roman"/>
          <w:bCs/>
        </w:rPr>
        <w:t>Ka</w:t>
      </w:r>
      <w:r w:rsidR="00443C60" w:rsidRPr="00185812">
        <w:rPr>
          <w:rFonts w:eastAsia="Times New Roman"/>
          <w:bCs/>
        </w:rPr>
        <w:t>t</w:t>
      </w:r>
      <w:r w:rsidRPr="00185812">
        <w:rPr>
          <w:rFonts w:eastAsia="Times New Roman"/>
          <w:bCs/>
        </w:rPr>
        <w:t>h Mackay</w:t>
      </w:r>
      <w:r w:rsidR="00256DAE" w:rsidRPr="00185812">
        <w:rPr>
          <w:rFonts w:eastAsia="Times New Roman"/>
          <w:bCs/>
        </w:rPr>
        <w:t xml:space="preserve"> </w:t>
      </w:r>
      <w:r w:rsidR="00E17E25" w:rsidRPr="00185812">
        <w:rPr>
          <w:rFonts w:eastAsia="Times New Roman"/>
          <w:bCs/>
        </w:rPr>
        <w:t xml:space="preserve">and </w:t>
      </w:r>
      <w:r w:rsidR="00014074" w:rsidRPr="00185812">
        <w:rPr>
          <w:rFonts w:eastAsia="Times New Roman"/>
          <w:bCs/>
        </w:rPr>
        <w:t xml:space="preserve">Nicola Dunbar </w:t>
      </w:r>
      <w:r w:rsidR="006407B7" w:rsidRPr="00185812">
        <w:rPr>
          <w:rFonts w:eastAsia="Times New Roman"/>
          <w:bCs/>
        </w:rPr>
        <w:t xml:space="preserve">noted the LEP’s Chief Executive report </w:t>
      </w:r>
      <w:r w:rsidR="00443C60" w:rsidRPr="00185812">
        <w:rPr>
          <w:rFonts w:eastAsia="Times New Roman"/>
          <w:bCs/>
        </w:rPr>
        <w:t xml:space="preserve">to the LEP Board </w:t>
      </w:r>
      <w:r w:rsidR="006407B7" w:rsidRPr="00185812">
        <w:rPr>
          <w:rFonts w:eastAsia="Times New Roman"/>
          <w:bCs/>
        </w:rPr>
        <w:t>that had been circulated prior to the meeting.</w:t>
      </w:r>
      <w:r w:rsidR="006E0E8A" w:rsidRPr="00185812">
        <w:rPr>
          <w:rFonts w:eastAsia="Times New Roman"/>
          <w:bCs/>
        </w:rPr>
        <w:t xml:space="preserve">  Key points on the agenda for the next LEP Board meeting included the LEP </w:t>
      </w:r>
      <w:r w:rsidR="00DD344F" w:rsidRPr="00185812">
        <w:rPr>
          <w:rFonts w:eastAsia="Times New Roman"/>
          <w:bCs/>
        </w:rPr>
        <w:t>budget and d</w:t>
      </w:r>
      <w:r w:rsidR="006E0E8A" w:rsidRPr="00185812">
        <w:rPr>
          <w:rFonts w:eastAsia="Times New Roman"/>
          <w:bCs/>
        </w:rPr>
        <w:t xml:space="preserve">elivery </w:t>
      </w:r>
      <w:r w:rsidR="00DD344F" w:rsidRPr="00185812">
        <w:rPr>
          <w:rFonts w:eastAsia="Times New Roman"/>
          <w:bCs/>
        </w:rPr>
        <w:t>p</w:t>
      </w:r>
      <w:r w:rsidR="006E0E8A" w:rsidRPr="00185812">
        <w:rPr>
          <w:rFonts w:eastAsia="Times New Roman"/>
          <w:bCs/>
        </w:rPr>
        <w:t xml:space="preserve">lan </w:t>
      </w:r>
      <w:r w:rsidR="00DD344F" w:rsidRPr="00185812">
        <w:rPr>
          <w:rFonts w:eastAsia="Times New Roman"/>
          <w:bCs/>
        </w:rPr>
        <w:t>– including a large section on skil</w:t>
      </w:r>
      <w:r w:rsidR="00091917">
        <w:rPr>
          <w:rFonts w:eastAsia="Times New Roman"/>
          <w:bCs/>
        </w:rPr>
        <w:t>ls</w:t>
      </w:r>
      <w:r w:rsidR="00754FE3" w:rsidRPr="00185812">
        <w:rPr>
          <w:rFonts w:eastAsia="Times New Roman"/>
          <w:bCs/>
        </w:rPr>
        <w:t xml:space="preserve">.  Nicola Dunbar </w:t>
      </w:r>
      <w:r w:rsidR="009F1894" w:rsidRPr="00185812">
        <w:rPr>
          <w:rFonts w:eastAsia="Times New Roman"/>
          <w:bCs/>
        </w:rPr>
        <w:t>would also lead a discussion on the Digital Connectivity Board.</w:t>
      </w:r>
    </w:p>
    <w:p w14:paraId="46D6C3B6" w14:textId="77777777" w:rsidR="009F1894" w:rsidRDefault="009F1894" w:rsidP="006407B7">
      <w:pPr>
        <w:rPr>
          <w:rFonts w:eastAsia="Times New Roman"/>
          <w:bCs/>
        </w:rPr>
      </w:pPr>
    </w:p>
    <w:p w14:paraId="77D559CE" w14:textId="3C137A67" w:rsidR="00A43E5A" w:rsidRPr="00224D42" w:rsidRDefault="00A43E5A" w:rsidP="00A43E5A">
      <w:pPr>
        <w:rPr>
          <w:rFonts w:eastAsia="Times New Roman"/>
          <w:b/>
        </w:rPr>
      </w:pPr>
      <w:r w:rsidRPr="00224D42">
        <w:rPr>
          <w:rFonts w:eastAsia="Times New Roman"/>
          <w:b/>
        </w:rPr>
        <w:t>3.2        Pledge</w:t>
      </w:r>
    </w:p>
    <w:p w14:paraId="640A6462" w14:textId="5D7A81B1" w:rsidR="00014074" w:rsidRDefault="00185812" w:rsidP="00185812">
      <w:pPr>
        <w:pStyle w:val="ListParagraph"/>
        <w:numPr>
          <w:ilvl w:val="0"/>
          <w:numId w:val="24"/>
        </w:numPr>
      </w:pPr>
      <w:r>
        <w:t>I</w:t>
      </w:r>
      <w:r w:rsidR="00E04986">
        <w:t xml:space="preserve">n the absence of Paul Colman, Trevor Langston reported that the Pledge were moving to a </w:t>
      </w:r>
      <w:r w:rsidR="00953380">
        <w:t xml:space="preserve">second year of the </w:t>
      </w:r>
      <w:proofErr w:type="gramStart"/>
      <w:r w:rsidR="00953380">
        <w:t>careers</w:t>
      </w:r>
      <w:proofErr w:type="gramEnd"/>
      <w:r w:rsidR="00953380">
        <w:t xml:space="preserve"> hub</w:t>
      </w:r>
      <w:r w:rsidR="006E0E8A" w:rsidRPr="00A43E5A">
        <w:t xml:space="preserve"> </w:t>
      </w:r>
      <w:r w:rsidR="00953380">
        <w:t xml:space="preserve">model involving all local secondary schools and colleges.  </w:t>
      </w:r>
      <w:r w:rsidR="004E11CD">
        <w:t>To date 60</w:t>
      </w:r>
      <w:r w:rsidR="00123B79">
        <w:t xml:space="preserve"> </w:t>
      </w:r>
      <w:r w:rsidR="004E11CD">
        <w:t xml:space="preserve">of 81 schools had signed up to the model.  </w:t>
      </w:r>
      <w:r w:rsidR="00667164">
        <w:t>Trevor also reminded Members of the Pledge celebration event on 30 June</w:t>
      </w:r>
      <w:r w:rsidR="00224D42">
        <w:t>.</w:t>
      </w:r>
      <w:r w:rsidR="00953380">
        <w:t xml:space="preserve"> </w:t>
      </w:r>
    </w:p>
    <w:p w14:paraId="786415F2" w14:textId="32AAD7C8" w:rsidR="00224D42" w:rsidRDefault="00224D42" w:rsidP="00A43E5A"/>
    <w:p w14:paraId="5F24D8AA" w14:textId="1666531A" w:rsidR="00224D42" w:rsidRPr="00AF1093" w:rsidRDefault="00224D42" w:rsidP="00224D42">
      <w:pPr>
        <w:rPr>
          <w:b/>
          <w:bCs/>
        </w:rPr>
      </w:pPr>
      <w:r w:rsidRPr="00AF1093">
        <w:rPr>
          <w:b/>
          <w:bCs/>
        </w:rPr>
        <w:t>3.3        Digital Skills Partnership</w:t>
      </w:r>
      <w:r w:rsidR="00CE700E">
        <w:rPr>
          <w:b/>
          <w:bCs/>
        </w:rPr>
        <w:t xml:space="preserve"> (DSP)</w:t>
      </w:r>
    </w:p>
    <w:p w14:paraId="6A171AB2" w14:textId="243DC624" w:rsidR="004A30BD" w:rsidRDefault="00224D42" w:rsidP="00185812">
      <w:pPr>
        <w:pStyle w:val="ListParagraph"/>
        <w:numPr>
          <w:ilvl w:val="0"/>
          <w:numId w:val="24"/>
        </w:numPr>
        <w:rPr>
          <w:bCs/>
        </w:rPr>
      </w:pPr>
      <w:r w:rsidRPr="00185812">
        <w:rPr>
          <w:bCs/>
        </w:rPr>
        <w:t xml:space="preserve">Nicola Dunbar </w:t>
      </w:r>
      <w:r w:rsidR="00CE700E">
        <w:rPr>
          <w:bCs/>
        </w:rPr>
        <w:t>reported t</w:t>
      </w:r>
      <w:r w:rsidRPr="00185812">
        <w:rPr>
          <w:bCs/>
        </w:rPr>
        <w:t xml:space="preserve">hat the </w:t>
      </w:r>
      <w:r w:rsidR="00CE700E">
        <w:rPr>
          <w:bCs/>
        </w:rPr>
        <w:t xml:space="preserve">DSP </w:t>
      </w:r>
      <w:r w:rsidRPr="00185812">
        <w:rPr>
          <w:bCs/>
        </w:rPr>
        <w:t xml:space="preserve">2022/23 </w:t>
      </w:r>
      <w:r w:rsidR="00AF1093" w:rsidRPr="00185812">
        <w:rPr>
          <w:bCs/>
        </w:rPr>
        <w:t>funding agreement had been signed</w:t>
      </w:r>
    </w:p>
    <w:p w14:paraId="6FE96FD8" w14:textId="2EDE6347" w:rsidR="00224D42" w:rsidRPr="00185812" w:rsidRDefault="004A30BD" w:rsidP="00185812">
      <w:pPr>
        <w:pStyle w:val="ListParagraph"/>
        <w:numPr>
          <w:ilvl w:val="0"/>
          <w:numId w:val="24"/>
        </w:numPr>
        <w:rPr>
          <w:bCs/>
        </w:rPr>
      </w:pPr>
      <w:r>
        <w:rPr>
          <w:bCs/>
        </w:rPr>
        <w:t>O</w:t>
      </w:r>
      <w:r w:rsidR="004A7962" w:rsidRPr="00185812">
        <w:rPr>
          <w:bCs/>
        </w:rPr>
        <w:t xml:space="preserve">ver the last month there had been input by the Board into the </w:t>
      </w:r>
      <w:r w:rsidR="007E222A" w:rsidRPr="00185812">
        <w:rPr>
          <w:bCs/>
        </w:rPr>
        <w:t xml:space="preserve">technical specifications for the digital skills bootcamps as well as input to the discussions with local authorities about the </w:t>
      </w:r>
      <w:r w:rsidR="00185812" w:rsidRPr="00185812">
        <w:rPr>
          <w:bCs/>
        </w:rPr>
        <w:t xml:space="preserve">priorities for the </w:t>
      </w:r>
      <w:r w:rsidR="007E222A" w:rsidRPr="00185812">
        <w:rPr>
          <w:bCs/>
        </w:rPr>
        <w:t>UK Shared Prosperity Fund</w:t>
      </w:r>
      <w:r w:rsidR="00185812" w:rsidRPr="00185812">
        <w:rPr>
          <w:bCs/>
        </w:rPr>
        <w:t>.</w:t>
      </w:r>
    </w:p>
    <w:p w14:paraId="63285367" w14:textId="1FC819AC" w:rsidR="00014074" w:rsidRPr="00185812" w:rsidRDefault="00422FBD" w:rsidP="00185812">
      <w:pPr>
        <w:pStyle w:val="ListParagraph"/>
        <w:numPr>
          <w:ilvl w:val="0"/>
          <w:numId w:val="24"/>
        </w:numPr>
        <w:rPr>
          <w:rFonts w:eastAsia="Times New Roman"/>
          <w:bCs/>
        </w:rPr>
      </w:pPr>
      <w:r w:rsidRPr="00185812">
        <w:rPr>
          <w:rFonts w:eastAsia="Times New Roman"/>
          <w:bCs/>
        </w:rPr>
        <w:t xml:space="preserve">Nicola noted that the </w:t>
      </w:r>
      <w:r w:rsidR="00FE221C" w:rsidRPr="00185812">
        <w:rPr>
          <w:rFonts w:eastAsia="Times New Roman"/>
          <w:bCs/>
        </w:rPr>
        <w:t>Digital Connectivity Board now had closer links with Connecting Cheshire.</w:t>
      </w:r>
    </w:p>
    <w:p w14:paraId="392B2BB6" w14:textId="77777777" w:rsidR="00014074" w:rsidRDefault="00014074" w:rsidP="00E17E25">
      <w:pPr>
        <w:ind w:left="709" w:hanging="709"/>
        <w:rPr>
          <w:rFonts w:eastAsia="Times New Roman"/>
          <w:bCs/>
        </w:rPr>
      </w:pPr>
    </w:p>
    <w:p w14:paraId="433957BB" w14:textId="0CD2ECBE" w:rsidR="00014074" w:rsidRPr="00185812" w:rsidRDefault="00185812" w:rsidP="00E17E25">
      <w:pPr>
        <w:ind w:left="709" w:hanging="709"/>
        <w:rPr>
          <w:rFonts w:eastAsia="Times New Roman"/>
          <w:b/>
        </w:rPr>
      </w:pPr>
      <w:r w:rsidRPr="00185812">
        <w:rPr>
          <w:rFonts w:eastAsia="Times New Roman"/>
          <w:b/>
        </w:rPr>
        <w:t>3.4</w:t>
      </w:r>
      <w:r w:rsidRPr="00185812">
        <w:rPr>
          <w:rFonts w:eastAsia="Times New Roman"/>
          <w:b/>
        </w:rPr>
        <w:tab/>
        <w:t>Accelerate</w:t>
      </w:r>
    </w:p>
    <w:p w14:paraId="12D0E7E7" w14:textId="39899A63" w:rsidR="00185812" w:rsidRPr="00F70EF3" w:rsidRDefault="00185812" w:rsidP="00F70EF3">
      <w:pPr>
        <w:pStyle w:val="ListParagraph"/>
        <w:numPr>
          <w:ilvl w:val="0"/>
          <w:numId w:val="25"/>
        </w:numPr>
        <w:rPr>
          <w:rFonts w:eastAsia="Times New Roman"/>
          <w:bCs/>
        </w:rPr>
      </w:pPr>
      <w:r w:rsidRPr="00F70EF3">
        <w:rPr>
          <w:rFonts w:eastAsia="Times New Roman"/>
          <w:bCs/>
        </w:rPr>
        <w:t>No update was available.</w:t>
      </w:r>
    </w:p>
    <w:p w14:paraId="6AFE9B3A" w14:textId="77777777" w:rsidR="00CE700E" w:rsidRDefault="00CE700E" w:rsidP="00185812">
      <w:pPr>
        <w:rPr>
          <w:rFonts w:eastAsia="Times New Roman"/>
          <w:b/>
        </w:rPr>
      </w:pPr>
    </w:p>
    <w:p w14:paraId="6EF488DA" w14:textId="70E70D85" w:rsidR="00185812" w:rsidRPr="00F70EF3" w:rsidRDefault="00185812" w:rsidP="00185812">
      <w:pPr>
        <w:rPr>
          <w:rFonts w:eastAsia="Times New Roman"/>
          <w:b/>
        </w:rPr>
      </w:pPr>
      <w:r w:rsidRPr="00F70EF3">
        <w:rPr>
          <w:rFonts w:eastAsia="Times New Roman"/>
          <w:b/>
        </w:rPr>
        <w:lastRenderedPageBreak/>
        <w:t>3.5</w:t>
      </w:r>
      <w:r w:rsidRPr="00F70EF3">
        <w:rPr>
          <w:rFonts w:eastAsia="Times New Roman"/>
          <w:b/>
        </w:rPr>
        <w:tab/>
      </w:r>
      <w:r w:rsidR="00F70EF3" w:rsidRPr="00F70EF3">
        <w:rPr>
          <w:rFonts w:eastAsia="Times New Roman"/>
          <w:b/>
        </w:rPr>
        <w:t>Institute of Technology</w:t>
      </w:r>
      <w:r w:rsidR="00BE18F7">
        <w:rPr>
          <w:rFonts w:eastAsia="Times New Roman"/>
          <w:b/>
        </w:rPr>
        <w:t xml:space="preserve"> (IoT)</w:t>
      </w:r>
    </w:p>
    <w:p w14:paraId="0D897032" w14:textId="5CCF602E" w:rsidR="00014074" w:rsidRPr="004031A7" w:rsidRDefault="001A7C2B" w:rsidP="004031A7">
      <w:pPr>
        <w:pStyle w:val="ListParagraph"/>
        <w:numPr>
          <w:ilvl w:val="0"/>
          <w:numId w:val="25"/>
        </w:numPr>
        <w:rPr>
          <w:rFonts w:eastAsia="Times New Roman"/>
          <w:bCs/>
        </w:rPr>
      </w:pPr>
      <w:r>
        <w:rPr>
          <w:rFonts w:eastAsia="Times New Roman"/>
          <w:bCs/>
        </w:rPr>
        <w:t xml:space="preserve">In his absence, </w:t>
      </w:r>
      <w:r w:rsidR="00D80827" w:rsidRPr="004031A7">
        <w:rPr>
          <w:rFonts w:eastAsia="Times New Roman"/>
          <w:bCs/>
        </w:rPr>
        <w:t>Dhesi had provided the following update</w:t>
      </w:r>
      <w:r>
        <w:rPr>
          <w:rFonts w:eastAsia="Times New Roman"/>
          <w:bCs/>
        </w:rPr>
        <w:t xml:space="preserve"> in advance of the meeting</w:t>
      </w:r>
      <w:r w:rsidR="00D80827" w:rsidRPr="004031A7">
        <w:rPr>
          <w:rFonts w:eastAsia="Times New Roman"/>
          <w:bCs/>
        </w:rPr>
        <w:t>:</w:t>
      </w:r>
    </w:p>
    <w:p w14:paraId="76449B2B" w14:textId="45402072" w:rsidR="001C0F33" w:rsidRPr="00C35328" w:rsidRDefault="001C0F33" w:rsidP="00C35328">
      <w:pPr>
        <w:pStyle w:val="ListParagraph"/>
        <w:numPr>
          <w:ilvl w:val="1"/>
          <w:numId w:val="25"/>
        </w:numPr>
        <w:rPr>
          <w:rFonts w:eastAsia="Times New Roman"/>
          <w:bCs/>
        </w:rPr>
      </w:pPr>
      <w:r w:rsidRPr="00C35328">
        <w:rPr>
          <w:rFonts w:eastAsia="Times New Roman"/>
          <w:bCs/>
        </w:rPr>
        <w:t xml:space="preserve">The wave 2 institutes of technology are </w:t>
      </w:r>
      <w:r w:rsidR="00167715">
        <w:rPr>
          <w:rFonts w:eastAsia="Times New Roman"/>
          <w:bCs/>
        </w:rPr>
        <w:t xml:space="preserve">at </w:t>
      </w:r>
      <w:r w:rsidRPr="00C35328">
        <w:rPr>
          <w:rFonts w:eastAsia="Times New Roman"/>
          <w:bCs/>
        </w:rPr>
        <w:t>pre-contract award stage – including submitting RIBA stage 2 plans and commercial and sub-licence agreements</w:t>
      </w:r>
    </w:p>
    <w:p w14:paraId="422F8B87" w14:textId="736D06C5" w:rsidR="001C0F33" w:rsidRPr="00C35328" w:rsidRDefault="001C0F33" w:rsidP="00C35328">
      <w:pPr>
        <w:pStyle w:val="ListParagraph"/>
        <w:numPr>
          <w:ilvl w:val="1"/>
          <w:numId w:val="25"/>
        </w:numPr>
        <w:rPr>
          <w:rFonts w:eastAsia="Times New Roman"/>
          <w:bCs/>
        </w:rPr>
      </w:pPr>
      <w:r w:rsidRPr="00C35328">
        <w:rPr>
          <w:rFonts w:eastAsia="Times New Roman"/>
          <w:bCs/>
        </w:rPr>
        <w:t xml:space="preserve">The escalation of costs is a big issue nationally - for Cheshire and Warrington the costs had escalated by between 40 and 50%. </w:t>
      </w:r>
    </w:p>
    <w:p w14:paraId="56996766" w14:textId="36B1B357" w:rsidR="00167715" w:rsidRPr="00C35328" w:rsidRDefault="00167715" w:rsidP="00167715">
      <w:pPr>
        <w:pStyle w:val="ListParagraph"/>
        <w:numPr>
          <w:ilvl w:val="1"/>
          <w:numId w:val="25"/>
        </w:numPr>
        <w:rPr>
          <w:rFonts w:eastAsia="Times New Roman"/>
          <w:bCs/>
        </w:rPr>
      </w:pPr>
      <w:r w:rsidRPr="00C35328">
        <w:rPr>
          <w:rFonts w:eastAsia="Times New Roman"/>
          <w:bCs/>
        </w:rPr>
        <w:t>The Department for Education has told Cheshire and Warrington colleges to work through the impact of no additional funding and submit proposals by the end of June</w:t>
      </w:r>
      <w:r>
        <w:rPr>
          <w:rFonts w:eastAsia="Times New Roman"/>
          <w:bCs/>
        </w:rPr>
        <w:t xml:space="preserve">.  It appears that the Department might be sympathetic to some of the </w:t>
      </w:r>
      <w:r w:rsidRPr="00167715">
        <w:rPr>
          <w:rFonts w:eastAsia="Times New Roman"/>
          <w:bCs/>
        </w:rPr>
        <w:t xml:space="preserve">escalated cost if they are ‘abnormal costs’ e.g., unforeseen structural issues, linked to the requirement for ‘net zero’ energy to be specified for the building/refurbishment work and/or costs incurred </w:t>
      </w:r>
      <w:proofErr w:type="gramStart"/>
      <w:r w:rsidRPr="00167715">
        <w:rPr>
          <w:rFonts w:eastAsia="Times New Roman"/>
          <w:bCs/>
        </w:rPr>
        <w:t>as a result of</w:t>
      </w:r>
      <w:proofErr w:type="gramEnd"/>
      <w:r w:rsidRPr="00167715">
        <w:rPr>
          <w:rFonts w:eastAsia="Times New Roman"/>
          <w:bCs/>
        </w:rPr>
        <w:t xml:space="preserve"> delays by the Department for Education</w:t>
      </w:r>
    </w:p>
    <w:p w14:paraId="5B595D1D" w14:textId="465F9349" w:rsidR="001C0F33" w:rsidRPr="00C35328" w:rsidRDefault="00CD6D08" w:rsidP="00C35328">
      <w:pPr>
        <w:pStyle w:val="ListParagraph"/>
        <w:numPr>
          <w:ilvl w:val="1"/>
          <w:numId w:val="25"/>
        </w:numPr>
        <w:rPr>
          <w:rFonts w:eastAsia="Times New Roman"/>
          <w:bCs/>
        </w:rPr>
      </w:pPr>
      <w:r w:rsidRPr="00C35328">
        <w:rPr>
          <w:rFonts w:eastAsia="Times New Roman"/>
          <w:bCs/>
        </w:rPr>
        <w:t xml:space="preserve">College Principals and Chairs of Governors met </w:t>
      </w:r>
      <w:r w:rsidR="0017572A" w:rsidRPr="00C35328">
        <w:rPr>
          <w:rFonts w:eastAsia="Times New Roman"/>
          <w:bCs/>
        </w:rPr>
        <w:t xml:space="preserve">at the end of May to review progress.  They are very supportive of the Institute of Technology but </w:t>
      </w:r>
      <w:r w:rsidR="001C0F33" w:rsidRPr="00C35328">
        <w:rPr>
          <w:rFonts w:eastAsia="Times New Roman"/>
          <w:bCs/>
        </w:rPr>
        <w:t>cannot sign off on the escalated costs.</w:t>
      </w:r>
    </w:p>
    <w:p w14:paraId="43366CB4" w14:textId="0CC450F6" w:rsidR="00BE18F7" w:rsidRPr="00C35328" w:rsidRDefault="00B33C76" w:rsidP="00C35328">
      <w:pPr>
        <w:pStyle w:val="ListParagraph"/>
        <w:numPr>
          <w:ilvl w:val="1"/>
          <w:numId w:val="25"/>
        </w:numPr>
        <w:rPr>
          <w:rFonts w:eastAsia="Times New Roman"/>
          <w:bCs/>
        </w:rPr>
      </w:pPr>
      <w:r w:rsidRPr="00C35328">
        <w:rPr>
          <w:rFonts w:eastAsia="Times New Roman"/>
          <w:bCs/>
        </w:rPr>
        <w:t>The colleg</w:t>
      </w:r>
      <w:r w:rsidR="004031A7" w:rsidRPr="00C35328">
        <w:rPr>
          <w:rFonts w:eastAsia="Times New Roman"/>
          <w:bCs/>
        </w:rPr>
        <w:t>e</w:t>
      </w:r>
      <w:r w:rsidRPr="00C35328">
        <w:rPr>
          <w:rFonts w:eastAsia="Times New Roman"/>
          <w:bCs/>
        </w:rPr>
        <w:t xml:space="preserve">s aim to get more employers </w:t>
      </w:r>
      <w:r w:rsidR="004031A7" w:rsidRPr="00C35328">
        <w:rPr>
          <w:rFonts w:eastAsia="Times New Roman"/>
          <w:bCs/>
        </w:rPr>
        <w:t xml:space="preserve">engaged in the development of the IoT and </w:t>
      </w:r>
      <w:r w:rsidR="00BE18F7" w:rsidRPr="00C35328">
        <w:rPr>
          <w:rFonts w:eastAsia="Times New Roman"/>
          <w:bCs/>
        </w:rPr>
        <w:t>Dhesi is meeting the prospective next Chair of the IoT</w:t>
      </w:r>
      <w:r w:rsidR="00101365" w:rsidRPr="00C35328">
        <w:rPr>
          <w:rFonts w:eastAsia="Times New Roman"/>
          <w:bCs/>
        </w:rPr>
        <w:t xml:space="preserve"> shortly.</w:t>
      </w:r>
    </w:p>
    <w:p w14:paraId="380184A8" w14:textId="2D4AFB19" w:rsidR="00B1222B" w:rsidRDefault="00B1222B" w:rsidP="00E17E25">
      <w:pPr>
        <w:ind w:left="709" w:hanging="709"/>
        <w:rPr>
          <w:rFonts w:eastAsia="Times New Roman"/>
          <w:bCs/>
        </w:rPr>
      </w:pPr>
    </w:p>
    <w:p w14:paraId="308FAE4C" w14:textId="3BE52F50" w:rsidR="00B1222B" w:rsidRDefault="004031A7" w:rsidP="00E17E25">
      <w:pPr>
        <w:ind w:left="709" w:hanging="709"/>
        <w:rPr>
          <w:rFonts w:eastAsia="Times New Roman"/>
          <w:b/>
        </w:rPr>
      </w:pPr>
      <w:r>
        <w:rPr>
          <w:rFonts w:eastAsia="Times New Roman"/>
          <w:bCs/>
        </w:rPr>
        <w:t>3.6</w:t>
      </w:r>
      <w:r>
        <w:rPr>
          <w:rFonts w:eastAsia="Times New Roman"/>
          <w:bCs/>
        </w:rPr>
        <w:tab/>
      </w:r>
      <w:r w:rsidR="00C35328" w:rsidRPr="00C35328">
        <w:rPr>
          <w:rFonts w:eastAsia="Times New Roman"/>
          <w:b/>
        </w:rPr>
        <w:t>Data and Labour Market Intelligence</w:t>
      </w:r>
    </w:p>
    <w:p w14:paraId="6254F271" w14:textId="5CB6801E" w:rsidR="00C35328" w:rsidRDefault="00C35328" w:rsidP="002B1E1A">
      <w:pPr>
        <w:pStyle w:val="ListParagraph"/>
        <w:numPr>
          <w:ilvl w:val="0"/>
          <w:numId w:val="26"/>
        </w:numPr>
        <w:rPr>
          <w:rFonts w:eastAsia="Times New Roman"/>
          <w:bCs/>
        </w:rPr>
      </w:pPr>
      <w:r w:rsidRPr="00C35328">
        <w:rPr>
          <w:rFonts w:eastAsia="Times New Roman"/>
          <w:bCs/>
        </w:rPr>
        <w:t>The ‘light touch’ evaluation of the data and labour market intelligence has been completed</w:t>
      </w:r>
      <w:r w:rsidR="009C2FF5">
        <w:rPr>
          <w:rFonts w:eastAsia="Times New Roman"/>
          <w:bCs/>
        </w:rPr>
        <w:t xml:space="preserve"> and shared with Members.  It highlights the extensive use of the data and labour market </w:t>
      </w:r>
      <w:r w:rsidR="00C34BC6">
        <w:rPr>
          <w:rFonts w:eastAsia="Times New Roman"/>
          <w:bCs/>
        </w:rPr>
        <w:t xml:space="preserve">reports by a wide range of partners and identifies the need </w:t>
      </w:r>
      <w:r w:rsidR="00AD34C8">
        <w:rPr>
          <w:rFonts w:eastAsia="Times New Roman"/>
          <w:bCs/>
        </w:rPr>
        <w:t xml:space="preserve">to further extend access and to help </w:t>
      </w:r>
      <w:r w:rsidR="00523460">
        <w:rPr>
          <w:rFonts w:eastAsia="Times New Roman"/>
          <w:bCs/>
        </w:rPr>
        <w:t xml:space="preserve">further </w:t>
      </w:r>
      <w:r w:rsidR="00AD34C8">
        <w:rPr>
          <w:rFonts w:eastAsia="Times New Roman"/>
          <w:bCs/>
        </w:rPr>
        <w:t>improve the capacity of partners to be able to interpret the data and labour market intelligence</w:t>
      </w:r>
      <w:r w:rsidR="00523460">
        <w:rPr>
          <w:rFonts w:eastAsia="Times New Roman"/>
          <w:bCs/>
        </w:rPr>
        <w:t>.</w:t>
      </w:r>
      <w:r w:rsidRPr="00C35328">
        <w:rPr>
          <w:rFonts w:eastAsia="Times New Roman"/>
          <w:bCs/>
        </w:rPr>
        <w:t xml:space="preserve"> </w:t>
      </w:r>
      <w:r w:rsidR="00317AF3">
        <w:rPr>
          <w:rFonts w:eastAsia="Times New Roman"/>
          <w:bCs/>
        </w:rPr>
        <w:t>This could help to address the information failure challenges identified in the Skills Report.</w:t>
      </w:r>
    </w:p>
    <w:p w14:paraId="18E9C75F" w14:textId="29B70A3F" w:rsidR="001A7290" w:rsidRDefault="00523460" w:rsidP="002B1E1A">
      <w:pPr>
        <w:pStyle w:val="ListParagraph"/>
        <w:numPr>
          <w:ilvl w:val="0"/>
          <w:numId w:val="26"/>
        </w:numPr>
        <w:rPr>
          <w:rFonts w:eastAsia="Times New Roman"/>
          <w:bCs/>
        </w:rPr>
      </w:pPr>
      <w:r>
        <w:rPr>
          <w:rFonts w:eastAsia="Times New Roman"/>
          <w:bCs/>
        </w:rPr>
        <w:t xml:space="preserve">Tim Smith noted that </w:t>
      </w:r>
      <w:r w:rsidR="004F2BDC">
        <w:rPr>
          <w:rFonts w:eastAsia="Times New Roman"/>
          <w:bCs/>
        </w:rPr>
        <w:t xml:space="preserve">the data and labour market </w:t>
      </w:r>
      <w:r w:rsidR="004A6733">
        <w:rPr>
          <w:rFonts w:eastAsia="Times New Roman"/>
          <w:bCs/>
        </w:rPr>
        <w:t xml:space="preserve">intelligence work had provided the </w:t>
      </w:r>
      <w:r w:rsidR="004A2FC4">
        <w:rPr>
          <w:rFonts w:eastAsia="Times New Roman"/>
          <w:bCs/>
        </w:rPr>
        <w:t>e</w:t>
      </w:r>
      <w:r w:rsidR="004A6733">
        <w:rPr>
          <w:rFonts w:eastAsia="Times New Roman"/>
          <w:bCs/>
        </w:rPr>
        <w:t xml:space="preserve">xpertise </w:t>
      </w:r>
      <w:r w:rsidR="004A2FC4">
        <w:rPr>
          <w:rFonts w:eastAsia="Times New Roman"/>
          <w:bCs/>
        </w:rPr>
        <w:t xml:space="preserve">he needed to access </w:t>
      </w:r>
      <w:r w:rsidR="005E5DCD">
        <w:rPr>
          <w:rFonts w:eastAsia="Times New Roman"/>
          <w:bCs/>
        </w:rPr>
        <w:t xml:space="preserve">numeracy </w:t>
      </w:r>
      <w:r w:rsidR="004A2FC4">
        <w:rPr>
          <w:rFonts w:eastAsia="Times New Roman"/>
          <w:bCs/>
        </w:rPr>
        <w:t xml:space="preserve">data and intelligence </w:t>
      </w:r>
      <w:r w:rsidR="0045585C">
        <w:rPr>
          <w:rFonts w:eastAsia="Times New Roman"/>
          <w:bCs/>
        </w:rPr>
        <w:t xml:space="preserve">that </w:t>
      </w:r>
      <w:r w:rsidR="008E4F76">
        <w:rPr>
          <w:rFonts w:eastAsia="Times New Roman"/>
          <w:bCs/>
        </w:rPr>
        <w:t xml:space="preserve">would </w:t>
      </w:r>
      <w:r w:rsidR="0045585C">
        <w:rPr>
          <w:rFonts w:eastAsia="Times New Roman"/>
          <w:bCs/>
        </w:rPr>
        <w:t xml:space="preserve">inform the </w:t>
      </w:r>
      <w:r w:rsidR="00CE700E">
        <w:rPr>
          <w:rFonts w:eastAsia="Times New Roman"/>
          <w:bCs/>
        </w:rPr>
        <w:t>Multiply</w:t>
      </w:r>
      <w:r w:rsidR="005E5DCD">
        <w:rPr>
          <w:rFonts w:eastAsia="Times New Roman"/>
          <w:bCs/>
        </w:rPr>
        <w:t xml:space="preserve"> </w:t>
      </w:r>
      <w:r w:rsidR="0045585C">
        <w:rPr>
          <w:rFonts w:eastAsia="Times New Roman"/>
          <w:bCs/>
        </w:rPr>
        <w:t>investment plan</w:t>
      </w:r>
      <w:r w:rsidR="001A7290">
        <w:rPr>
          <w:rFonts w:eastAsia="Times New Roman"/>
          <w:bCs/>
        </w:rPr>
        <w:t>.</w:t>
      </w:r>
    </w:p>
    <w:p w14:paraId="5A541C09" w14:textId="230E4C96" w:rsidR="00E1167C" w:rsidRDefault="00E1167C" w:rsidP="002B1E1A">
      <w:pPr>
        <w:pStyle w:val="ListParagraph"/>
        <w:numPr>
          <w:ilvl w:val="0"/>
          <w:numId w:val="26"/>
        </w:numPr>
        <w:rPr>
          <w:rFonts w:eastAsia="Times New Roman"/>
          <w:bCs/>
        </w:rPr>
      </w:pPr>
      <w:r>
        <w:rPr>
          <w:rFonts w:eastAsia="Times New Roman"/>
          <w:bCs/>
        </w:rPr>
        <w:t xml:space="preserve">Kevin Hutchinson suggested there was potential to develop the capacity of the </w:t>
      </w:r>
      <w:r w:rsidR="00B27733">
        <w:rPr>
          <w:rFonts w:eastAsia="Times New Roman"/>
          <w:bCs/>
        </w:rPr>
        <w:t xml:space="preserve">Pledge’s Enterprise Advisors to interpret the data and labour market intelligence </w:t>
      </w:r>
      <w:r w:rsidR="00443DA1">
        <w:rPr>
          <w:rFonts w:eastAsia="Times New Roman"/>
          <w:bCs/>
        </w:rPr>
        <w:t>so that they could pass on the intelligence more effectively to local schools</w:t>
      </w:r>
    </w:p>
    <w:p w14:paraId="7EC76CFB" w14:textId="296FAB1E" w:rsidR="00523460" w:rsidRDefault="00317AF3" w:rsidP="002B1E1A">
      <w:pPr>
        <w:pStyle w:val="ListParagraph"/>
        <w:numPr>
          <w:ilvl w:val="0"/>
          <w:numId w:val="26"/>
        </w:numPr>
        <w:rPr>
          <w:rFonts w:eastAsia="Times New Roman"/>
          <w:bCs/>
        </w:rPr>
      </w:pPr>
      <w:r>
        <w:rPr>
          <w:rFonts w:eastAsia="Times New Roman"/>
          <w:bCs/>
        </w:rPr>
        <w:t>The role of the Jobs Portal in addressin</w:t>
      </w:r>
      <w:r w:rsidR="00714868">
        <w:rPr>
          <w:rFonts w:eastAsia="Times New Roman"/>
          <w:bCs/>
        </w:rPr>
        <w:t>g</w:t>
      </w:r>
      <w:r>
        <w:rPr>
          <w:rFonts w:eastAsia="Times New Roman"/>
          <w:bCs/>
        </w:rPr>
        <w:t xml:space="preserve"> the information failures was </w:t>
      </w:r>
      <w:r w:rsidR="00714868">
        <w:rPr>
          <w:rFonts w:eastAsia="Times New Roman"/>
          <w:bCs/>
        </w:rPr>
        <w:t xml:space="preserve">also noted as well as the existing link between the Jobs Portal and </w:t>
      </w:r>
      <w:r w:rsidR="001A7290">
        <w:rPr>
          <w:rFonts w:eastAsia="Times New Roman"/>
          <w:bCs/>
        </w:rPr>
        <w:t>Learn Live</w:t>
      </w:r>
      <w:r w:rsidR="001947CE">
        <w:rPr>
          <w:rFonts w:eastAsia="Times New Roman"/>
          <w:bCs/>
        </w:rPr>
        <w:t>’s</w:t>
      </w:r>
      <w:r w:rsidR="001A7290">
        <w:rPr>
          <w:rFonts w:eastAsia="Times New Roman"/>
          <w:bCs/>
        </w:rPr>
        <w:t xml:space="preserve"> </w:t>
      </w:r>
      <w:r w:rsidR="001947CE">
        <w:rPr>
          <w:rFonts w:eastAsia="Times New Roman"/>
          <w:bCs/>
        </w:rPr>
        <w:t>‘Jobs Live’ page</w:t>
      </w:r>
      <w:r w:rsidR="00714868">
        <w:rPr>
          <w:rFonts w:eastAsia="Times New Roman"/>
          <w:bCs/>
        </w:rPr>
        <w:t xml:space="preserve">.  </w:t>
      </w:r>
      <w:r w:rsidR="009C6D15">
        <w:rPr>
          <w:rFonts w:eastAsia="Times New Roman"/>
          <w:bCs/>
        </w:rPr>
        <w:t xml:space="preserve">DWP </w:t>
      </w:r>
      <w:r w:rsidR="00714868">
        <w:rPr>
          <w:rFonts w:eastAsia="Times New Roman"/>
          <w:bCs/>
        </w:rPr>
        <w:t xml:space="preserve">job coaches </w:t>
      </w:r>
      <w:r w:rsidR="009C6D15">
        <w:rPr>
          <w:rFonts w:eastAsia="Times New Roman"/>
          <w:bCs/>
        </w:rPr>
        <w:t xml:space="preserve">were also making extensive use of the Jobs Portal. </w:t>
      </w:r>
      <w:r w:rsidR="0045585C">
        <w:rPr>
          <w:rFonts w:eastAsia="Times New Roman"/>
          <w:bCs/>
        </w:rPr>
        <w:t xml:space="preserve"> </w:t>
      </w:r>
      <w:r w:rsidR="00523460">
        <w:rPr>
          <w:rFonts w:eastAsia="Times New Roman"/>
          <w:bCs/>
        </w:rPr>
        <w:t xml:space="preserve"> </w:t>
      </w:r>
    </w:p>
    <w:p w14:paraId="3C046994" w14:textId="7146E852" w:rsidR="00450A88" w:rsidRDefault="00450A88" w:rsidP="002B1E1A">
      <w:pPr>
        <w:pStyle w:val="ListParagraph"/>
        <w:numPr>
          <w:ilvl w:val="0"/>
          <w:numId w:val="26"/>
        </w:numPr>
        <w:rPr>
          <w:rFonts w:eastAsia="Times New Roman"/>
          <w:bCs/>
        </w:rPr>
      </w:pPr>
      <w:r>
        <w:rPr>
          <w:rFonts w:eastAsia="Times New Roman"/>
          <w:bCs/>
        </w:rPr>
        <w:t xml:space="preserve">Members asked </w:t>
      </w:r>
      <w:r w:rsidR="00E36ED9">
        <w:rPr>
          <w:rFonts w:eastAsia="Times New Roman"/>
          <w:bCs/>
        </w:rPr>
        <w:t>for information about the use of the LEP website – including to access data and labour market intelligence.</w:t>
      </w:r>
      <w:r w:rsidR="00A3606B">
        <w:rPr>
          <w:rFonts w:eastAsia="Times New Roman"/>
          <w:bCs/>
        </w:rPr>
        <w:t xml:space="preserve">  </w:t>
      </w:r>
      <w:r w:rsidR="00A3606B" w:rsidRPr="00A3606B">
        <w:rPr>
          <w:rFonts w:eastAsia="Times New Roman"/>
          <w:b/>
        </w:rPr>
        <w:t>ACTION PAT JACKSON</w:t>
      </w:r>
    </w:p>
    <w:p w14:paraId="43C7BE0C" w14:textId="77777777" w:rsidR="00E36ED9" w:rsidRPr="00E36ED9" w:rsidRDefault="00E36ED9" w:rsidP="00E36ED9">
      <w:pPr>
        <w:rPr>
          <w:rFonts w:eastAsia="Times New Roman"/>
          <w:bCs/>
        </w:rPr>
      </w:pPr>
    </w:p>
    <w:p w14:paraId="45CE5560" w14:textId="75B59D2D" w:rsidR="004C398F" w:rsidRDefault="00AF67B7" w:rsidP="004C398F">
      <w:pPr>
        <w:ind w:left="709" w:hanging="709"/>
        <w:rPr>
          <w:b/>
        </w:rPr>
      </w:pPr>
      <w:r>
        <w:rPr>
          <w:rFonts w:eastAsia="Times New Roman"/>
          <w:bCs/>
        </w:rPr>
        <w:t>4.</w:t>
      </w:r>
      <w:r>
        <w:rPr>
          <w:rFonts w:eastAsia="Times New Roman"/>
          <w:bCs/>
        </w:rPr>
        <w:tab/>
      </w:r>
      <w:r w:rsidR="004C398F">
        <w:rPr>
          <w:b/>
        </w:rPr>
        <w:t>Skills Bootcamps</w:t>
      </w:r>
    </w:p>
    <w:p w14:paraId="7F4686C1" w14:textId="769CEED4" w:rsidR="0054073B" w:rsidRDefault="00AF67B7" w:rsidP="00170616">
      <w:pPr>
        <w:pStyle w:val="ListParagraph"/>
        <w:numPr>
          <w:ilvl w:val="0"/>
          <w:numId w:val="27"/>
        </w:numPr>
      </w:pPr>
      <w:r w:rsidRPr="009F6538">
        <w:t xml:space="preserve">Pat Jackson </w:t>
      </w:r>
      <w:r w:rsidR="009F6538">
        <w:t xml:space="preserve">reported that the </w:t>
      </w:r>
      <w:r w:rsidR="005F33F9">
        <w:t xml:space="preserve">procurement of the </w:t>
      </w:r>
      <w:r w:rsidR="009F6538">
        <w:t xml:space="preserve">initial £1 million programme of skills bootcamps </w:t>
      </w:r>
      <w:r w:rsidR="005F33F9">
        <w:t>in Cheshire</w:t>
      </w:r>
      <w:r w:rsidR="00B7497B">
        <w:t xml:space="preserve"> </w:t>
      </w:r>
      <w:r w:rsidR="005F33F9">
        <w:t xml:space="preserve">and Warrington had started.  Procurement would take place in three </w:t>
      </w:r>
      <w:r w:rsidR="00A859E9">
        <w:t>lots</w:t>
      </w:r>
      <w:r w:rsidR="00A14EE9">
        <w:t xml:space="preserve">.  </w:t>
      </w:r>
    </w:p>
    <w:p w14:paraId="535BD0C4" w14:textId="576FA638" w:rsidR="00AF67B7" w:rsidRDefault="00A14EE9" w:rsidP="008B66A9">
      <w:pPr>
        <w:pStyle w:val="ListParagraph"/>
        <w:numPr>
          <w:ilvl w:val="0"/>
          <w:numId w:val="27"/>
        </w:numPr>
      </w:pPr>
      <w:r>
        <w:t>T</w:t>
      </w:r>
      <w:r w:rsidR="005F33F9">
        <w:t xml:space="preserve">he first </w:t>
      </w:r>
      <w:r w:rsidR="005D0926">
        <w:t xml:space="preserve">pilot </w:t>
      </w:r>
      <w:r w:rsidR="00A859E9">
        <w:t>lot</w:t>
      </w:r>
      <w:r w:rsidR="005F33F9">
        <w:t xml:space="preserve"> </w:t>
      </w:r>
      <w:r w:rsidR="005D0926">
        <w:t>involved three bootcamps (HGV driving</w:t>
      </w:r>
      <w:r>
        <w:t>, digital marketing</w:t>
      </w:r>
      <w:r w:rsidR="000269E4">
        <w:t>,</w:t>
      </w:r>
      <w:r>
        <w:t xml:space="preserve"> and green energy skills).  </w:t>
      </w:r>
      <w:r w:rsidR="0070735D">
        <w:t xml:space="preserve">The deadline for bids had been 6 June, the bids had been assessed and </w:t>
      </w:r>
      <w:r w:rsidR="00C62937">
        <w:t xml:space="preserve">contracts for two of the three bootcamps were </w:t>
      </w:r>
      <w:r w:rsidR="0054073B">
        <w:t>close to signing</w:t>
      </w:r>
      <w:r w:rsidR="002446F5">
        <w:t>.  T</w:t>
      </w:r>
      <w:r w:rsidR="0054073B">
        <w:t xml:space="preserve">he contract for the third bootcamps was dependant on some further information being supplied but should be completed by the end of June.  </w:t>
      </w:r>
    </w:p>
    <w:p w14:paraId="2C94D88E" w14:textId="477D5A79" w:rsidR="0065247F" w:rsidRDefault="0065247F" w:rsidP="002A6478">
      <w:pPr>
        <w:pStyle w:val="ListParagraph"/>
        <w:numPr>
          <w:ilvl w:val="0"/>
          <w:numId w:val="27"/>
        </w:numPr>
      </w:pPr>
      <w:r>
        <w:t xml:space="preserve">Pat suggested that Members might </w:t>
      </w:r>
      <w:r w:rsidR="00161444">
        <w:t>be matched with individual bootcamps to provide a critical friend role</w:t>
      </w:r>
      <w:r w:rsidR="00F51145">
        <w:t xml:space="preserve"> – along similar lines to the roles they play with the Local Growth Fund skills projects.  </w:t>
      </w:r>
    </w:p>
    <w:p w14:paraId="309514BD" w14:textId="120358F2" w:rsidR="00F84D4E" w:rsidRPr="00B7497B" w:rsidRDefault="00F84D4E" w:rsidP="0023069C">
      <w:pPr>
        <w:pStyle w:val="ListParagraph"/>
        <w:numPr>
          <w:ilvl w:val="0"/>
          <w:numId w:val="27"/>
        </w:numPr>
        <w:rPr>
          <w:b/>
          <w:bCs/>
        </w:rPr>
      </w:pPr>
      <w:r>
        <w:t xml:space="preserve">Nicola Dunbar suggested that the Digital Connectivity Board members </w:t>
      </w:r>
      <w:r w:rsidR="0062633C">
        <w:t xml:space="preserve">who included some logistics experts might also be able to support the logistics bootcamps </w:t>
      </w:r>
      <w:r w:rsidR="0062633C" w:rsidRPr="00B7497B">
        <w:rPr>
          <w:b/>
          <w:bCs/>
        </w:rPr>
        <w:t>ACTION NICOLA DUNBAR AND PAT JACKSON TO FOLLOW UP</w:t>
      </w:r>
    </w:p>
    <w:p w14:paraId="0D08D326" w14:textId="166ABB12" w:rsidR="0054073B" w:rsidRPr="00B7497B" w:rsidRDefault="00A859E9" w:rsidP="00B7497B">
      <w:pPr>
        <w:pStyle w:val="ListParagraph"/>
        <w:numPr>
          <w:ilvl w:val="0"/>
          <w:numId w:val="27"/>
        </w:numPr>
        <w:rPr>
          <w:bCs/>
        </w:rPr>
      </w:pPr>
      <w:r w:rsidRPr="00B7497B">
        <w:rPr>
          <w:bCs/>
        </w:rPr>
        <w:t>The second lot w</w:t>
      </w:r>
      <w:r w:rsidR="006A3A78" w:rsidRPr="00B7497B">
        <w:rPr>
          <w:bCs/>
        </w:rPr>
        <w:t>as focused on digital skills and the prospectus would be issued by 22 June.</w:t>
      </w:r>
    </w:p>
    <w:p w14:paraId="7D495372" w14:textId="6E10DAF7" w:rsidR="000B0C29" w:rsidRPr="00B7497B" w:rsidRDefault="005F6AD1" w:rsidP="005B5B81">
      <w:pPr>
        <w:pStyle w:val="ListParagraph"/>
        <w:numPr>
          <w:ilvl w:val="0"/>
          <w:numId w:val="27"/>
        </w:numPr>
        <w:rPr>
          <w:bCs/>
        </w:rPr>
      </w:pPr>
      <w:r w:rsidRPr="00B7497B">
        <w:rPr>
          <w:bCs/>
        </w:rPr>
        <w:t>The third lot currently comprised of construction and</w:t>
      </w:r>
      <w:r w:rsidR="00434BE2" w:rsidRPr="00B7497B">
        <w:rPr>
          <w:bCs/>
        </w:rPr>
        <w:t xml:space="preserve"> digital </w:t>
      </w:r>
      <w:r w:rsidRPr="00B7497B">
        <w:rPr>
          <w:bCs/>
        </w:rPr>
        <w:t>bootcamps</w:t>
      </w:r>
      <w:r w:rsidR="00CE700E">
        <w:rPr>
          <w:bCs/>
        </w:rPr>
        <w:t>,</w:t>
      </w:r>
      <w:r w:rsidR="00434BE2" w:rsidRPr="00B7497B">
        <w:rPr>
          <w:bCs/>
        </w:rPr>
        <w:t xml:space="preserve"> but th</w:t>
      </w:r>
      <w:r w:rsidR="000F5894" w:rsidRPr="00B7497B">
        <w:rPr>
          <w:bCs/>
        </w:rPr>
        <w:t xml:space="preserve">e content </w:t>
      </w:r>
      <w:r w:rsidR="00C87F86">
        <w:rPr>
          <w:bCs/>
        </w:rPr>
        <w:t xml:space="preserve">would </w:t>
      </w:r>
      <w:r w:rsidR="000F5894" w:rsidRPr="00B7497B">
        <w:rPr>
          <w:bCs/>
        </w:rPr>
        <w:t>be reviewed in the light of experience from the first two lots</w:t>
      </w:r>
    </w:p>
    <w:p w14:paraId="099FB54F" w14:textId="342969F4" w:rsidR="00F17F2B" w:rsidRPr="009C31E6" w:rsidRDefault="000B0C29" w:rsidP="002F28DC">
      <w:pPr>
        <w:pStyle w:val="ListParagraph"/>
        <w:numPr>
          <w:ilvl w:val="0"/>
          <w:numId w:val="27"/>
        </w:numPr>
        <w:rPr>
          <w:bCs/>
        </w:rPr>
      </w:pPr>
      <w:r w:rsidRPr="009C31E6">
        <w:rPr>
          <w:bCs/>
        </w:rPr>
        <w:lastRenderedPageBreak/>
        <w:t xml:space="preserve">Work was also </w:t>
      </w:r>
      <w:proofErr w:type="gramStart"/>
      <w:r w:rsidRPr="009C31E6">
        <w:rPr>
          <w:bCs/>
        </w:rPr>
        <w:t>continuing on</w:t>
      </w:r>
      <w:proofErr w:type="gramEnd"/>
      <w:r w:rsidRPr="009C31E6">
        <w:rPr>
          <w:bCs/>
        </w:rPr>
        <w:t xml:space="preserve"> the expectation that t</w:t>
      </w:r>
      <w:r w:rsidR="005041EA" w:rsidRPr="009C31E6">
        <w:rPr>
          <w:bCs/>
        </w:rPr>
        <w:t>h</w:t>
      </w:r>
      <w:r w:rsidRPr="009C31E6">
        <w:rPr>
          <w:bCs/>
        </w:rPr>
        <w:t xml:space="preserve">e Department for Education would </w:t>
      </w:r>
      <w:r w:rsidR="005041EA" w:rsidRPr="009C31E6">
        <w:rPr>
          <w:bCs/>
        </w:rPr>
        <w:t>offer further bootcamp funding opportunities later in the year.</w:t>
      </w:r>
      <w:r w:rsidR="00FB512E" w:rsidRPr="009C31E6">
        <w:rPr>
          <w:bCs/>
        </w:rPr>
        <w:t xml:space="preserve">  </w:t>
      </w:r>
      <w:proofErr w:type="gramStart"/>
      <w:r w:rsidR="00FB512E" w:rsidRPr="009C31E6">
        <w:rPr>
          <w:bCs/>
        </w:rPr>
        <w:t>A number of</w:t>
      </w:r>
      <w:proofErr w:type="gramEnd"/>
      <w:r w:rsidR="00FB512E" w:rsidRPr="009C31E6">
        <w:rPr>
          <w:bCs/>
        </w:rPr>
        <w:t xml:space="preserve"> organisations were in discussion with the LEP to explore possible </w:t>
      </w:r>
      <w:r w:rsidR="00245D3E" w:rsidRPr="009C31E6">
        <w:rPr>
          <w:bCs/>
        </w:rPr>
        <w:t xml:space="preserve">skills bootcamps including life sciences, rail engineering </w:t>
      </w:r>
      <w:r w:rsidR="00F17F2B" w:rsidRPr="009C31E6">
        <w:rPr>
          <w:bCs/>
        </w:rPr>
        <w:t>and professional services</w:t>
      </w:r>
      <w:r w:rsidR="00057D19" w:rsidRPr="009C31E6">
        <w:rPr>
          <w:bCs/>
        </w:rPr>
        <w:t>.  It was suggested that Kim Hardman (Astra Zeneca might want to get involved in proposals for a life-sciences</w:t>
      </w:r>
      <w:r w:rsidR="009C31E6" w:rsidRPr="009C31E6">
        <w:rPr>
          <w:bCs/>
        </w:rPr>
        <w:t xml:space="preserve"> </w:t>
      </w:r>
      <w:r w:rsidR="00057D19" w:rsidRPr="009C31E6">
        <w:rPr>
          <w:bCs/>
        </w:rPr>
        <w:t xml:space="preserve">bootcamp.  </w:t>
      </w:r>
      <w:r w:rsidR="00057D19" w:rsidRPr="009C31E6">
        <w:rPr>
          <w:b/>
        </w:rPr>
        <w:t>ACTION PAT JACKSON TO FOLLOW UP</w:t>
      </w:r>
      <w:r w:rsidR="009C31E6">
        <w:rPr>
          <w:b/>
        </w:rPr>
        <w:t xml:space="preserve"> WITH KIM HARDMAN</w:t>
      </w:r>
    </w:p>
    <w:p w14:paraId="16510434" w14:textId="77777777" w:rsidR="00057D19" w:rsidRDefault="00057D19" w:rsidP="004C398F">
      <w:pPr>
        <w:ind w:left="709" w:hanging="709"/>
        <w:rPr>
          <w:bCs/>
        </w:rPr>
      </w:pPr>
    </w:p>
    <w:p w14:paraId="40611F0B" w14:textId="7ADF7F10" w:rsidR="00B7497B" w:rsidRDefault="00B7497B" w:rsidP="00B7497B">
      <w:pPr>
        <w:ind w:left="709" w:hanging="709"/>
      </w:pPr>
      <w:r>
        <w:rPr>
          <w:bCs/>
        </w:rPr>
        <w:t>5.</w:t>
      </w:r>
      <w:r>
        <w:rPr>
          <w:bCs/>
        </w:rPr>
        <w:tab/>
      </w:r>
      <w:r w:rsidR="001A7C2B">
        <w:rPr>
          <w:bCs/>
        </w:rPr>
        <w:t xml:space="preserve"> </w:t>
      </w:r>
      <w:r w:rsidR="00130F4D" w:rsidRPr="00704221">
        <w:rPr>
          <w:b/>
          <w:bCs/>
        </w:rPr>
        <w:t>Local Skills Improvement Plans</w:t>
      </w:r>
      <w:r w:rsidR="00130F4D">
        <w:t xml:space="preserve"> </w:t>
      </w:r>
    </w:p>
    <w:p w14:paraId="58D6A40F" w14:textId="0102B449" w:rsidR="00130F4D" w:rsidRDefault="00130F4D" w:rsidP="004F52B2">
      <w:pPr>
        <w:pStyle w:val="ListParagraph"/>
        <w:numPr>
          <w:ilvl w:val="0"/>
          <w:numId w:val="28"/>
        </w:num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</w:pPr>
      <w:r>
        <w:t xml:space="preserve">Kath Mackay </w:t>
      </w:r>
      <w:r w:rsidR="0031287A">
        <w:t xml:space="preserve">reminded </w:t>
      </w:r>
      <w:r>
        <w:t xml:space="preserve">Members </w:t>
      </w:r>
      <w:r w:rsidR="0031287A">
        <w:t>o</w:t>
      </w:r>
      <w:r w:rsidR="007D7588">
        <w:t>f</w:t>
      </w:r>
      <w:r w:rsidR="0031287A">
        <w:t xml:space="preserve"> the Department for Education’s recent invitation to employer representative bodies </w:t>
      </w:r>
      <w:r w:rsidR="003B378F">
        <w:t>(excluding LEPs) to apply to become designated employer repres</w:t>
      </w:r>
      <w:r w:rsidR="00140C52">
        <w:t>entative bodies to lead the development of Local Skills Improvement Plans.</w:t>
      </w:r>
    </w:p>
    <w:p w14:paraId="26929212" w14:textId="0700CEB6" w:rsidR="00BA01EB" w:rsidRDefault="0013714A" w:rsidP="004F52B2">
      <w:pPr>
        <w:pStyle w:val="ListParagraph"/>
        <w:numPr>
          <w:ilvl w:val="0"/>
          <w:numId w:val="28"/>
        </w:num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</w:pPr>
      <w:r>
        <w:t xml:space="preserve">The deadline for submitting expressions of interest had been the </w:t>
      </w:r>
      <w:proofErr w:type="gramStart"/>
      <w:r w:rsidR="007D5C6F">
        <w:t>6</w:t>
      </w:r>
      <w:r w:rsidR="007D5C6F" w:rsidRPr="004F52B2">
        <w:rPr>
          <w:vertAlign w:val="superscript"/>
        </w:rPr>
        <w:t>th</w:t>
      </w:r>
      <w:proofErr w:type="gramEnd"/>
      <w:r w:rsidR="007D5C6F">
        <w:t xml:space="preserve"> June and an expression of interest had been submitted by Cheshire West and Chester Chamber.</w:t>
      </w:r>
      <w:r w:rsidR="00827D4C">
        <w:t xml:space="preserve">  Response </w:t>
      </w:r>
      <w:r w:rsidR="00E42CC3">
        <w:t>from the Department for Education are expected by the Autumn.</w:t>
      </w:r>
      <w:r w:rsidR="007D5C6F">
        <w:t xml:space="preserve">  </w:t>
      </w:r>
    </w:p>
    <w:p w14:paraId="4BF6C7D5" w14:textId="777B59CE" w:rsidR="00B21833" w:rsidRDefault="001A5C6D" w:rsidP="004F52B2">
      <w:pPr>
        <w:pStyle w:val="ListParagraph"/>
        <w:numPr>
          <w:ilvl w:val="0"/>
          <w:numId w:val="28"/>
        </w:num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</w:pPr>
      <w:r>
        <w:t xml:space="preserve">Members </w:t>
      </w:r>
      <w:r w:rsidR="00BA01EB">
        <w:t>a</w:t>
      </w:r>
      <w:r>
        <w:t xml:space="preserve">re very keen to explore how they could work </w:t>
      </w:r>
      <w:r w:rsidR="00BA01EB">
        <w:t xml:space="preserve">closely with the designated employer representative body in Cheshire and </w:t>
      </w:r>
      <w:proofErr w:type="gramStart"/>
      <w:r w:rsidR="00BA01EB">
        <w:t>Warrington</w:t>
      </w:r>
      <w:proofErr w:type="gramEnd"/>
      <w:r w:rsidR="00E42CC3">
        <w:t xml:space="preserve"> and</w:t>
      </w:r>
      <w:r w:rsidR="00B21833">
        <w:t xml:space="preserve"> </w:t>
      </w:r>
      <w:r w:rsidR="001B5113">
        <w:t>i</w:t>
      </w:r>
      <w:r w:rsidR="00B21833">
        <w:t>t was agreed that Kath Mackay and Nicola Dunbar should work together on this, make</w:t>
      </w:r>
      <w:r w:rsidR="00F56095">
        <w:t xml:space="preserve"> </w:t>
      </w:r>
      <w:r w:rsidR="00B21833">
        <w:t xml:space="preserve">contact </w:t>
      </w:r>
      <w:r w:rsidR="00F56095">
        <w:t xml:space="preserve">and potentially develop a framework for future working.  </w:t>
      </w:r>
      <w:r w:rsidR="00F56095" w:rsidRPr="004F52B2">
        <w:rPr>
          <w:b/>
          <w:bCs/>
        </w:rPr>
        <w:t xml:space="preserve">ACTION KATH MACKAY AND NICOLA DUNBAR </w:t>
      </w:r>
    </w:p>
    <w:p w14:paraId="72C2C9FA" w14:textId="77D34DB2" w:rsidR="0013714A" w:rsidRPr="004F52B2" w:rsidRDefault="00E42CC3" w:rsidP="004F52B2">
      <w:pPr>
        <w:pStyle w:val="ListParagraph"/>
        <w:numPr>
          <w:ilvl w:val="0"/>
          <w:numId w:val="28"/>
        </w:num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/>
          <w:bCs/>
        </w:rPr>
      </w:pPr>
      <w:r>
        <w:t>Mike M</w:t>
      </w:r>
      <w:r w:rsidR="007E7898">
        <w:t xml:space="preserve">acLoughlin reminded Members that one of the assessment criteria </w:t>
      </w:r>
      <w:r w:rsidR="005F5C12">
        <w:t>for a designated employer representative body is their capacity to engage with LEPs and other key stakeholders</w:t>
      </w:r>
      <w:r w:rsidR="00BA01EB">
        <w:t xml:space="preserve">.  </w:t>
      </w:r>
    </w:p>
    <w:p w14:paraId="71C70D31" w14:textId="7F9B3FBB" w:rsidR="00BA01EB" w:rsidRDefault="00827D4C" w:rsidP="004F52B2">
      <w:pPr>
        <w:pStyle w:val="ListParagraph"/>
        <w:numPr>
          <w:ilvl w:val="0"/>
          <w:numId w:val="28"/>
        </w:num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</w:pPr>
      <w:r>
        <w:t>Nicola Dunbar stressed the import</w:t>
      </w:r>
      <w:r w:rsidR="005F5C12">
        <w:t>a</w:t>
      </w:r>
      <w:r>
        <w:t>nce</w:t>
      </w:r>
      <w:r w:rsidR="005F5C12">
        <w:t xml:space="preserve"> </w:t>
      </w:r>
      <w:r>
        <w:t xml:space="preserve">of building on the work of the Employers’ Skills and </w:t>
      </w:r>
      <w:r w:rsidR="004F52B2">
        <w:t>E</w:t>
      </w:r>
      <w:r>
        <w:t>ducation Board to date</w:t>
      </w:r>
      <w:r w:rsidR="004F52B2">
        <w:t xml:space="preserve"> and not ‘re-inventing the wheel’.</w:t>
      </w:r>
    </w:p>
    <w:p w14:paraId="758E83FE" w14:textId="77777777" w:rsidR="004F52B2" w:rsidRDefault="004F52B2" w:rsidP="00B7497B">
      <w:p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</w:pPr>
    </w:p>
    <w:p w14:paraId="4D29CF73" w14:textId="1EEF1AF3" w:rsidR="006F7874" w:rsidRDefault="00BA01EB" w:rsidP="001A7C2B">
      <w:p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rFonts w:eastAsia="Times New Roman"/>
          <w:b/>
        </w:rPr>
      </w:pPr>
      <w:r>
        <w:t>6.</w:t>
      </w:r>
      <w:r w:rsidR="001A7C2B">
        <w:t xml:space="preserve">        </w:t>
      </w:r>
      <w:r w:rsidR="005219FD">
        <w:t xml:space="preserve">   </w:t>
      </w:r>
      <w:r w:rsidR="00695EB9">
        <w:rPr>
          <w:rFonts w:eastAsia="Times New Roman"/>
          <w:b/>
        </w:rPr>
        <w:t xml:space="preserve">Skills </w:t>
      </w:r>
      <w:r w:rsidR="00DC3A27">
        <w:rPr>
          <w:rFonts w:eastAsia="Times New Roman"/>
          <w:b/>
        </w:rPr>
        <w:t xml:space="preserve">Local Growth Fund </w:t>
      </w:r>
      <w:r w:rsidR="006F7874">
        <w:rPr>
          <w:rFonts w:eastAsia="Times New Roman"/>
          <w:b/>
        </w:rPr>
        <w:t>i</w:t>
      </w:r>
      <w:r w:rsidR="00DC3A27">
        <w:rPr>
          <w:rFonts w:eastAsia="Times New Roman"/>
          <w:b/>
        </w:rPr>
        <w:t>nvestments</w:t>
      </w:r>
      <w:r w:rsidR="00DA585A">
        <w:rPr>
          <w:rFonts w:eastAsia="Times New Roman"/>
          <w:b/>
        </w:rPr>
        <w:t xml:space="preserve"> </w:t>
      </w:r>
    </w:p>
    <w:p w14:paraId="1D63F627" w14:textId="6840869A" w:rsidR="00C42A43" w:rsidRPr="00C42A43" w:rsidRDefault="009A243E" w:rsidP="00E66046">
      <w:p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rFonts w:eastAsia="Times New Roman"/>
          <w:b/>
        </w:rPr>
      </w:pPr>
      <w:r w:rsidRPr="00C42A43">
        <w:rPr>
          <w:rFonts w:eastAsia="Times New Roman"/>
          <w:b/>
        </w:rPr>
        <w:t>6.1</w:t>
      </w:r>
      <w:r w:rsidR="00C42A43" w:rsidRPr="00C42A43">
        <w:rPr>
          <w:rFonts w:eastAsia="Times New Roman"/>
          <w:b/>
        </w:rPr>
        <w:t xml:space="preserve">      </w:t>
      </w:r>
      <w:r w:rsidR="005219FD">
        <w:rPr>
          <w:rFonts w:eastAsia="Times New Roman"/>
          <w:b/>
        </w:rPr>
        <w:t xml:space="preserve">   </w:t>
      </w:r>
      <w:r w:rsidR="00C42A43" w:rsidRPr="00C42A43">
        <w:rPr>
          <w:rFonts w:eastAsia="Times New Roman"/>
          <w:b/>
        </w:rPr>
        <w:t>Overview of all projects</w:t>
      </w:r>
    </w:p>
    <w:p w14:paraId="4920D09A" w14:textId="43A03715" w:rsidR="001A7C2B" w:rsidRPr="000A708D" w:rsidRDefault="002C4F89" w:rsidP="000A708D">
      <w:pPr>
        <w:pStyle w:val="ListParagraph"/>
        <w:numPr>
          <w:ilvl w:val="0"/>
          <w:numId w:val="29"/>
        </w:num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rFonts w:eastAsia="Times New Roman"/>
          <w:bCs/>
        </w:rPr>
      </w:pPr>
      <w:r w:rsidRPr="000A708D">
        <w:rPr>
          <w:rFonts w:eastAsia="Times New Roman"/>
          <w:bCs/>
        </w:rPr>
        <w:t>Sarah Williams presented a series of slides summarising the results of the re-profiling of the investment projects</w:t>
      </w:r>
      <w:r w:rsidR="000E43F9" w:rsidRPr="000A708D">
        <w:rPr>
          <w:rFonts w:eastAsia="Times New Roman"/>
          <w:bCs/>
        </w:rPr>
        <w:t>.</w:t>
      </w:r>
      <w:r w:rsidR="00E66046" w:rsidRPr="000A708D">
        <w:rPr>
          <w:rFonts w:eastAsia="Times New Roman"/>
          <w:bCs/>
        </w:rPr>
        <w:t xml:space="preserve">  Sarah highlighted</w:t>
      </w:r>
      <w:r w:rsidR="008858B0" w:rsidRPr="000A708D">
        <w:rPr>
          <w:rFonts w:eastAsia="Times New Roman"/>
          <w:bCs/>
        </w:rPr>
        <w:t xml:space="preserve"> the RAG ratings that the LEP’s contract manager had attributed </w:t>
      </w:r>
      <w:r w:rsidR="009316FF" w:rsidRPr="000A708D">
        <w:rPr>
          <w:rFonts w:eastAsia="Times New Roman"/>
          <w:bCs/>
        </w:rPr>
        <w:t>t</w:t>
      </w:r>
      <w:r w:rsidR="008858B0" w:rsidRPr="000A708D">
        <w:rPr>
          <w:rFonts w:eastAsia="Times New Roman"/>
          <w:bCs/>
        </w:rPr>
        <w:t>o each project</w:t>
      </w:r>
      <w:r w:rsidR="00CE700E">
        <w:rPr>
          <w:rFonts w:eastAsia="Times New Roman"/>
          <w:bCs/>
        </w:rPr>
        <w:t>.  T</w:t>
      </w:r>
      <w:r w:rsidR="009316FF" w:rsidRPr="000A708D">
        <w:rPr>
          <w:rFonts w:eastAsia="Times New Roman"/>
          <w:bCs/>
        </w:rPr>
        <w:t xml:space="preserve">here were </w:t>
      </w:r>
      <w:r w:rsidR="00E66046" w:rsidRPr="000A708D">
        <w:rPr>
          <w:rFonts w:eastAsia="Times New Roman"/>
          <w:bCs/>
        </w:rPr>
        <w:t xml:space="preserve">three projects that Members </w:t>
      </w:r>
      <w:r w:rsidR="00CE700E">
        <w:rPr>
          <w:rFonts w:eastAsia="Times New Roman"/>
          <w:bCs/>
        </w:rPr>
        <w:t xml:space="preserve">noted </w:t>
      </w:r>
      <w:r w:rsidR="009316FF" w:rsidRPr="000A708D">
        <w:rPr>
          <w:rFonts w:eastAsia="Times New Roman"/>
          <w:bCs/>
        </w:rPr>
        <w:t>in particu</w:t>
      </w:r>
      <w:r w:rsidR="000A708D" w:rsidRPr="000A708D">
        <w:rPr>
          <w:rFonts w:eastAsia="Times New Roman"/>
          <w:bCs/>
        </w:rPr>
        <w:t>lar</w:t>
      </w:r>
      <w:r w:rsidR="00E66046" w:rsidRPr="000A708D">
        <w:rPr>
          <w:rFonts w:eastAsia="Times New Roman"/>
          <w:bCs/>
        </w:rPr>
        <w:t>:</w:t>
      </w:r>
    </w:p>
    <w:p w14:paraId="4188914F" w14:textId="3D287815" w:rsidR="00E66046" w:rsidRPr="000A708D" w:rsidRDefault="00E66046" w:rsidP="000A708D">
      <w:pPr>
        <w:pStyle w:val="ListParagraph"/>
        <w:numPr>
          <w:ilvl w:val="1"/>
          <w:numId w:val="29"/>
        </w:numPr>
        <w:rPr>
          <w:rFonts w:eastAsia="Times New Roman"/>
          <w:bCs/>
        </w:rPr>
      </w:pPr>
      <w:r w:rsidRPr="000A708D">
        <w:rPr>
          <w:rFonts w:eastAsia="Times New Roman"/>
          <w:bCs/>
        </w:rPr>
        <w:t xml:space="preserve">The University of Chester </w:t>
      </w:r>
      <w:r w:rsidR="00E36941" w:rsidRPr="000A708D">
        <w:rPr>
          <w:rFonts w:eastAsia="Times New Roman"/>
          <w:bCs/>
        </w:rPr>
        <w:t>cloud project where they had proposed a significant reduction in outputs for the numbers of learners and the numbers of businesses engaged</w:t>
      </w:r>
    </w:p>
    <w:p w14:paraId="6AA4C84D" w14:textId="77777777" w:rsidR="0074075B" w:rsidRPr="000A708D" w:rsidRDefault="00E36941" w:rsidP="000A708D">
      <w:pPr>
        <w:pStyle w:val="ListParagraph"/>
        <w:numPr>
          <w:ilvl w:val="1"/>
          <w:numId w:val="29"/>
        </w:numPr>
        <w:rPr>
          <w:rFonts w:eastAsia="Times New Roman"/>
          <w:bCs/>
        </w:rPr>
      </w:pPr>
      <w:r w:rsidRPr="000A708D">
        <w:rPr>
          <w:rFonts w:eastAsia="Times New Roman"/>
          <w:bCs/>
        </w:rPr>
        <w:t xml:space="preserve">The </w:t>
      </w:r>
      <w:r w:rsidR="006274F0" w:rsidRPr="000A708D">
        <w:rPr>
          <w:rFonts w:eastAsia="Times New Roman"/>
          <w:bCs/>
        </w:rPr>
        <w:t xml:space="preserve">IOTA project where the project had been transferred from Carpe Diem to </w:t>
      </w:r>
      <w:r w:rsidR="0074075B" w:rsidRPr="000A708D">
        <w:rPr>
          <w:rFonts w:eastAsia="Times New Roman"/>
          <w:bCs/>
        </w:rPr>
        <w:t>their delivery partner Creative Hut</w:t>
      </w:r>
    </w:p>
    <w:p w14:paraId="54938C14" w14:textId="582BC6DE" w:rsidR="00E36941" w:rsidRPr="000A708D" w:rsidRDefault="002508AF" w:rsidP="000A708D">
      <w:pPr>
        <w:pStyle w:val="ListParagraph"/>
        <w:numPr>
          <w:ilvl w:val="1"/>
          <w:numId w:val="29"/>
        </w:numPr>
        <w:rPr>
          <w:rFonts w:eastAsia="Times New Roman"/>
          <w:bCs/>
        </w:rPr>
      </w:pPr>
      <w:r w:rsidRPr="000A708D">
        <w:rPr>
          <w:rFonts w:eastAsia="Times New Roman"/>
          <w:bCs/>
        </w:rPr>
        <w:t xml:space="preserve">The Made Digital project based in Warrington libraries which had exceeded their target for learners engaged but </w:t>
      </w:r>
      <w:r w:rsidR="009A243E" w:rsidRPr="000A708D">
        <w:rPr>
          <w:rFonts w:eastAsia="Times New Roman"/>
          <w:bCs/>
        </w:rPr>
        <w:t>were experiencing problems engaging businesses.</w:t>
      </w:r>
      <w:r w:rsidR="0074075B" w:rsidRPr="000A708D">
        <w:rPr>
          <w:rFonts w:eastAsia="Times New Roman"/>
          <w:bCs/>
        </w:rPr>
        <w:t xml:space="preserve"> </w:t>
      </w:r>
    </w:p>
    <w:p w14:paraId="22DE60FE" w14:textId="0CE12E5F" w:rsidR="001A7C2B" w:rsidRDefault="001A7C2B" w:rsidP="001A7C2B">
      <w:pPr>
        <w:rPr>
          <w:rFonts w:eastAsia="Times New Roman"/>
          <w:bCs/>
        </w:rPr>
      </w:pPr>
    </w:p>
    <w:p w14:paraId="2468EAD4" w14:textId="77777777" w:rsidR="005E008F" w:rsidRPr="005E008F" w:rsidRDefault="005219FD" w:rsidP="005E008F">
      <w:pPr>
        <w:rPr>
          <w:rFonts w:eastAsia="Times New Roman"/>
          <w:b/>
        </w:rPr>
      </w:pPr>
      <w:r w:rsidRPr="005E008F">
        <w:rPr>
          <w:rFonts w:eastAsia="Times New Roman"/>
          <w:b/>
        </w:rPr>
        <w:t>6.2</w:t>
      </w:r>
      <w:r w:rsidR="005E008F" w:rsidRPr="005E008F">
        <w:rPr>
          <w:rFonts w:eastAsia="Times New Roman"/>
          <w:b/>
        </w:rPr>
        <w:tab/>
      </w:r>
      <w:r w:rsidR="00652E76" w:rsidRPr="005E008F">
        <w:rPr>
          <w:rFonts w:eastAsia="Times New Roman"/>
          <w:b/>
        </w:rPr>
        <w:t>Update from University of Chester on their cyber security project</w:t>
      </w:r>
    </w:p>
    <w:p w14:paraId="5504A32F" w14:textId="69976008" w:rsidR="00652E76" w:rsidRPr="00DE0800" w:rsidRDefault="00925EBD" w:rsidP="00DE0800">
      <w:pPr>
        <w:pStyle w:val="ListParagraph"/>
        <w:numPr>
          <w:ilvl w:val="0"/>
          <w:numId w:val="29"/>
        </w:numPr>
        <w:rPr>
          <w:rFonts w:eastAsia="Times New Roman"/>
          <w:bCs/>
        </w:rPr>
      </w:pPr>
      <w:r w:rsidRPr="00DE0800">
        <w:rPr>
          <w:rFonts w:eastAsia="Times New Roman"/>
          <w:bCs/>
        </w:rPr>
        <w:t xml:space="preserve">Brian </w:t>
      </w:r>
      <w:r w:rsidR="00BD420D" w:rsidRPr="00DE0800">
        <w:rPr>
          <w:rFonts w:eastAsia="Times New Roman"/>
          <w:bCs/>
        </w:rPr>
        <w:t xml:space="preserve">Fitzpatrick </w:t>
      </w:r>
      <w:r w:rsidRPr="00DE0800">
        <w:rPr>
          <w:rFonts w:eastAsia="Times New Roman"/>
          <w:bCs/>
        </w:rPr>
        <w:t>and Jane Pearson</w:t>
      </w:r>
      <w:r w:rsidR="005E008F" w:rsidRPr="00DE0800">
        <w:rPr>
          <w:rFonts w:eastAsia="Times New Roman"/>
          <w:bCs/>
        </w:rPr>
        <w:t xml:space="preserve"> presented a series of slides</w:t>
      </w:r>
      <w:r w:rsidR="000A708D" w:rsidRPr="00DE0800">
        <w:rPr>
          <w:rFonts w:eastAsia="Times New Roman"/>
          <w:bCs/>
        </w:rPr>
        <w:t>.</w:t>
      </w:r>
      <w:r w:rsidR="008C1609" w:rsidRPr="00DE0800">
        <w:rPr>
          <w:rFonts w:eastAsia="Times New Roman"/>
          <w:bCs/>
        </w:rPr>
        <w:t xml:space="preserve">  Brian noted that they were proposing a reduction i</w:t>
      </w:r>
      <w:r w:rsidR="00D25F5E" w:rsidRPr="00DE0800">
        <w:rPr>
          <w:rFonts w:eastAsia="Times New Roman"/>
          <w:bCs/>
        </w:rPr>
        <w:t>n</w:t>
      </w:r>
      <w:r w:rsidR="008C1609" w:rsidRPr="00DE0800">
        <w:rPr>
          <w:rFonts w:eastAsia="Times New Roman"/>
          <w:bCs/>
        </w:rPr>
        <w:t xml:space="preserve"> </w:t>
      </w:r>
      <w:r w:rsidR="003A1CA8" w:rsidRPr="00DE0800">
        <w:rPr>
          <w:rFonts w:eastAsia="Times New Roman"/>
          <w:bCs/>
        </w:rPr>
        <w:t xml:space="preserve">outputs from </w:t>
      </w:r>
      <w:r w:rsidR="00DC5D83" w:rsidRPr="00DE0800">
        <w:rPr>
          <w:rFonts w:eastAsia="Times New Roman"/>
          <w:bCs/>
        </w:rPr>
        <w:t xml:space="preserve">12,000 learners and 220 businesses benefitting </w:t>
      </w:r>
      <w:r w:rsidR="00E05F5A" w:rsidRPr="00DE0800">
        <w:rPr>
          <w:rFonts w:eastAsia="Times New Roman"/>
          <w:bCs/>
        </w:rPr>
        <w:t xml:space="preserve">to </w:t>
      </w:r>
      <w:r w:rsidR="001F0FE2" w:rsidRPr="00DE0800">
        <w:rPr>
          <w:rFonts w:eastAsia="Times New Roman"/>
          <w:bCs/>
        </w:rPr>
        <w:t xml:space="preserve">4,100 learners and </w:t>
      </w:r>
      <w:r w:rsidR="00081B0D" w:rsidRPr="00DE0800">
        <w:rPr>
          <w:rFonts w:eastAsia="Times New Roman"/>
          <w:bCs/>
        </w:rPr>
        <w:t xml:space="preserve">75 </w:t>
      </w:r>
      <w:r w:rsidR="001F0FE2" w:rsidRPr="00DE0800">
        <w:rPr>
          <w:rFonts w:eastAsia="Times New Roman"/>
          <w:bCs/>
        </w:rPr>
        <w:t>businesses.</w:t>
      </w:r>
      <w:r w:rsidR="00081B0D" w:rsidRPr="00DE0800">
        <w:rPr>
          <w:rFonts w:eastAsia="Times New Roman"/>
          <w:bCs/>
        </w:rPr>
        <w:t xml:space="preserve">  This proposal has not yet been agreed by the LEP who are keen to </w:t>
      </w:r>
      <w:r w:rsidR="00DF15E8" w:rsidRPr="00DE0800">
        <w:rPr>
          <w:rFonts w:eastAsia="Times New Roman"/>
          <w:bCs/>
        </w:rPr>
        <w:t>work with the University to improve outputs</w:t>
      </w:r>
      <w:r w:rsidR="00081B0D" w:rsidRPr="00DE0800">
        <w:rPr>
          <w:rFonts w:eastAsia="Times New Roman"/>
          <w:bCs/>
        </w:rPr>
        <w:t>.</w:t>
      </w:r>
    </w:p>
    <w:p w14:paraId="39EC3F13" w14:textId="1DCBF452" w:rsidR="00E05F5A" w:rsidRPr="00DE0800" w:rsidRDefault="00E05F5A" w:rsidP="00DE0800">
      <w:pPr>
        <w:pStyle w:val="ListParagraph"/>
        <w:numPr>
          <w:ilvl w:val="0"/>
          <w:numId w:val="29"/>
        </w:numPr>
        <w:rPr>
          <w:rFonts w:eastAsia="Times New Roman"/>
          <w:bCs/>
        </w:rPr>
      </w:pPr>
      <w:r w:rsidRPr="00DE0800">
        <w:rPr>
          <w:rFonts w:eastAsia="Times New Roman"/>
          <w:bCs/>
        </w:rPr>
        <w:t xml:space="preserve">Members </w:t>
      </w:r>
      <w:r w:rsidR="00C47DE5" w:rsidRPr="00DE0800">
        <w:rPr>
          <w:rFonts w:eastAsia="Times New Roman"/>
          <w:bCs/>
        </w:rPr>
        <w:t xml:space="preserve">were concerned at the </w:t>
      </w:r>
      <w:r w:rsidR="00DF15E8" w:rsidRPr="00DE0800">
        <w:rPr>
          <w:rFonts w:eastAsia="Times New Roman"/>
          <w:bCs/>
        </w:rPr>
        <w:t xml:space="preserve">proposed </w:t>
      </w:r>
      <w:r w:rsidR="00C47DE5" w:rsidRPr="00DE0800">
        <w:rPr>
          <w:rFonts w:eastAsia="Times New Roman"/>
          <w:bCs/>
        </w:rPr>
        <w:t xml:space="preserve">dramatic reduction in outputs and </w:t>
      </w:r>
      <w:r w:rsidR="006D57EB" w:rsidRPr="00DE0800">
        <w:rPr>
          <w:rFonts w:eastAsia="Times New Roman"/>
          <w:bCs/>
        </w:rPr>
        <w:t xml:space="preserve">agreed that it would help to share good practice in terms of </w:t>
      </w:r>
      <w:r w:rsidR="00C47DE5" w:rsidRPr="00DE0800">
        <w:rPr>
          <w:rFonts w:eastAsia="Times New Roman"/>
          <w:bCs/>
        </w:rPr>
        <w:t>engagement with employers</w:t>
      </w:r>
      <w:r w:rsidR="00B305B5" w:rsidRPr="00DE0800">
        <w:rPr>
          <w:rFonts w:eastAsia="Times New Roman"/>
          <w:bCs/>
        </w:rPr>
        <w:t xml:space="preserve"> </w:t>
      </w:r>
      <w:r w:rsidR="00E97BE2" w:rsidRPr="00DE0800">
        <w:rPr>
          <w:rFonts w:eastAsia="Times New Roman"/>
          <w:bCs/>
        </w:rPr>
        <w:t xml:space="preserve">between the Local Growth Fund skills projects </w:t>
      </w:r>
      <w:r w:rsidR="00B305B5" w:rsidRPr="00DE0800">
        <w:rPr>
          <w:rFonts w:eastAsia="Times New Roman"/>
          <w:bCs/>
        </w:rPr>
        <w:t>including</w:t>
      </w:r>
      <w:r w:rsidR="00E97BE2" w:rsidRPr="00DE0800">
        <w:rPr>
          <w:rFonts w:eastAsia="Times New Roman"/>
          <w:bCs/>
        </w:rPr>
        <w:t>,</w:t>
      </w:r>
      <w:r w:rsidR="00B305B5" w:rsidRPr="00DE0800">
        <w:rPr>
          <w:rFonts w:eastAsia="Times New Roman"/>
          <w:bCs/>
        </w:rPr>
        <w:t xml:space="preserve"> the</w:t>
      </w:r>
      <w:r w:rsidR="00BF64D1" w:rsidRPr="00DE0800">
        <w:rPr>
          <w:rFonts w:eastAsia="Times New Roman"/>
          <w:bCs/>
        </w:rPr>
        <w:t xml:space="preserve"> collaborative</w:t>
      </w:r>
      <w:r w:rsidR="00B305B5" w:rsidRPr="00DE0800">
        <w:rPr>
          <w:rFonts w:eastAsia="Times New Roman"/>
          <w:bCs/>
        </w:rPr>
        <w:t xml:space="preserve"> Advanced Construction </w:t>
      </w:r>
      <w:r w:rsidR="00BF64D1" w:rsidRPr="00DE0800">
        <w:rPr>
          <w:rFonts w:eastAsia="Times New Roman"/>
          <w:bCs/>
        </w:rPr>
        <w:t>Training project</w:t>
      </w:r>
      <w:r w:rsidR="004251F9" w:rsidRPr="00DE0800">
        <w:rPr>
          <w:rFonts w:eastAsia="Times New Roman"/>
          <w:bCs/>
        </w:rPr>
        <w:t xml:space="preserve"> and the potential to link to the skills bootcamp</w:t>
      </w:r>
      <w:r w:rsidR="00BE6A01" w:rsidRPr="00DE0800">
        <w:rPr>
          <w:rFonts w:eastAsia="Times New Roman"/>
          <w:bCs/>
        </w:rPr>
        <w:t>s and Digital Cheshire</w:t>
      </w:r>
      <w:r w:rsidR="00C317D9" w:rsidRPr="00DE0800">
        <w:rPr>
          <w:rFonts w:eastAsia="Times New Roman"/>
          <w:bCs/>
        </w:rPr>
        <w:t xml:space="preserve"> (</w:t>
      </w:r>
      <w:r w:rsidR="00AC4152" w:rsidRPr="00DE0800">
        <w:rPr>
          <w:rFonts w:eastAsia="Times New Roman"/>
          <w:bCs/>
        </w:rPr>
        <w:t>masterclasses to help smaller businesses adapt and grow digitally)</w:t>
      </w:r>
      <w:r w:rsidR="00BF64D1" w:rsidRPr="00DE0800">
        <w:rPr>
          <w:rFonts w:eastAsia="Times New Roman"/>
          <w:bCs/>
        </w:rPr>
        <w:t>.</w:t>
      </w:r>
      <w:r w:rsidR="00AC4152" w:rsidRPr="00DE0800">
        <w:rPr>
          <w:rFonts w:eastAsia="Times New Roman"/>
          <w:bCs/>
        </w:rPr>
        <w:t xml:space="preserve">  </w:t>
      </w:r>
      <w:r w:rsidR="00BF64D1" w:rsidRPr="00DE0800">
        <w:rPr>
          <w:rFonts w:eastAsia="Times New Roman"/>
          <w:b/>
        </w:rPr>
        <w:t xml:space="preserve"> </w:t>
      </w:r>
      <w:r w:rsidR="007348DD" w:rsidRPr="00DE0800">
        <w:rPr>
          <w:rFonts w:eastAsia="Times New Roman"/>
          <w:b/>
        </w:rPr>
        <w:t>ACTION SARAH WILLIAMS TO ARANGE MEETING TO SHARE GOOD PRACTICE</w:t>
      </w:r>
    </w:p>
    <w:p w14:paraId="488AE9F3" w14:textId="1E5C2000" w:rsidR="00FC09E6" w:rsidRDefault="005219FD" w:rsidP="00FC09E6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    </w:t>
      </w:r>
    </w:p>
    <w:p w14:paraId="2831D4C2" w14:textId="31E62099" w:rsidR="00BE6A01" w:rsidRDefault="003D6B74" w:rsidP="00BE6A01">
      <w:pPr>
        <w:rPr>
          <w:rFonts w:eastAsia="Times New Roman"/>
          <w:b/>
        </w:rPr>
      </w:pPr>
      <w:r>
        <w:rPr>
          <w:rFonts w:eastAsia="Times New Roman"/>
          <w:b/>
        </w:rPr>
        <w:t>7</w:t>
      </w:r>
      <w:r w:rsidR="00BE6A01">
        <w:rPr>
          <w:rFonts w:eastAsia="Times New Roman"/>
          <w:b/>
        </w:rPr>
        <w:tab/>
      </w:r>
      <w:r w:rsidR="006C1BDB" w:rsidRPr="00FC09E6">
        <w:rPr>
          <w:rFonts w:eastAsia="Times New Roman"/>
          <w:b/>
        </w:rPr>
        <w:t>Impact Measures</w:t>
      </w:r>
      <w:r w:rsidR="0012381B" w:rsidRPr="00FC09E6">
        <w:rPr>
          <w:rFonts w:eastAsia="Times New Roman"/>
          <w:b/>
        </w:rPr>
        <w:t xml:space="preserve"> </w:t>
      </w:r>
    </w:p>
    <w:p w14:paraId="779DD1B6" w14:textId="77777777" w:rsidR="00F937DA" w:rsidRPr="0032338C" w:rsidRDefault="00930A27" w:rsidP="0032338C">
      <w:pPr>
        <w:pStyle w:val="ListParagraph"/>
        <w:numPr>
          <w:ilvl w:val="0"/>
          <w:numId w:val="32"/>
        </w:numPr>
        <w:rPr>
          <w:rFonts w:eastAsia="Times New Roman"/>
          <w:bCs/>
        </w:rPr>
      </w:pPr>
      <w:r w:rsidRPr="0032338C">
        <w:rPr>
          <w:rFonts w:eastAsia="Times New Roman"/>
          <w:bCs/>
        </w:rPr>
        <w:t xml:space="preserve">Members </w:t>
      </w:r>
      <w:r w:rsidR="00F937DA" w:rsidRPr="0032338C">
        <w:rPr>
          <w:rFonts w:eastAsia="Times New Roman"/>
          <w:bCs/>
        </w:rPr>
        <w:t>noted the paper circulated in advance of the meeting suggesting potential baseline measurements of impact.</w:t>
      </w:r>
    </w:p>
    <w:p w14:paraId="0C50ABCF" w14:textId="055E7509" w:rsidR="008F6615" w:rsidRPr="0032338C" w:rsidRDefault="00F937DA" w:rsidP="0032338C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32338C">
        <w:rPr>
          <w:rFonts w:eastAsia="Times New Roman"/>
          <w:bCs/>
        </w:rPr>
        <w:t xml:space="preserve">Members </w:t>
      </w:r>
      <w:r w:rsidR="00655D8C" w:rsidRPr="0032338C">
        <w:rPr>
          <w:rFonts w:eastAsia="Times New Roman"/>
          <w:bCs/>
        </w:rPr>
        <w:t xml:space="preserve">agreed to focus the discussion </w:t>
      </w:r>
      <w:r w:rsidR="00D23A31" w:rsidRPr="0032338C">
        <w:rPr>
          <w:rFonts w:eastAsia="Times New Roman"/>
          <w:bCs/>
        </w:rPr>
        <w:t xml:space="preserve">for this meeting </w:t>
      </w:r>
      <w:r w:rsidR="00655D8C" w:rsidRPr="0032338C">
        <w:rPr>
          <w:rFonts w:eastAsia="Times New Roman"/>
          <w:bCs/>
        </w:rPr>
        <w:t xml:space="preserve">on </w:t>
      </w:r>
      <w:r w:rsidR="00930A27" w:rsidRPr="0032338C">
        <w:rPr>
          <w:rFonts w:eastAsia="Times New Roman"/>
          <w:bCs/>
        </w:rPr>
        <w:t xml:space="preserve">the challenge associated with </w:t>
      </w:r>
      <w:r w:rsidR="003E4673" w:rsidRPr="0032338C">
        <w:rPr>
          <w:bCs/>
        </w:rPr>
        <w:t>the</w:t>
      </w:r>
      <w:r w:rsidR="003E4673" w:rsidRPr="003E4673">
        <w:t xml:space="preserve"> s</w:t>
      </w:r>
      <w:r w:rsidR="00A663EB" w:rsidRPr="0032338C">
        <w:rPr>
          <w:rFonts w:asciiTheme="minorHAnsi" w:hAnsiTheme="minorHAnsi" w:cstheme="minorHAnsi"/>
        </w:rPr>
        <w:t xml:space="preserve">ignificant gender disparities in learning in ICT, Engineering, Health and Social Care, and Construction </w:t>
      </w:r>
      <w:r w:rsidR="00A663EB" w:rsidRPr="0032338C">
        <w:rPr>
          <w:rFonts w:asciiTheme="minorHAnsi" w:hAnsiTheme="minorHAnsi" w:cstheme="minorHAnsi"/>
        </w:rPr>
        <w:lastRenderedPageBreak/>
        <w:t>across all learning routes. Some occupations only draw on the talents of half of the population. Female participation in digital skills is too low at every level, for all ages.</w:t>
      </w:r>
      <w:r w:rsidR="00DE6B05" w:rsidRPr="0032338C">
        <w:rPr>
          <w:rFonts w:asciiTheme="minorHAnsi" w:hAnsiTheme="minorHAnsi" w:cstheme="minorHAnsi"/>
        </w:rPr>
        <w:t xml:space="preserve">  </w:t>
      </w:r>
    </w:p>
    <w:p w14:paraId="53D8F790" w14:textId="617FAA4C" w:rsidR="00DE0800" w:rsidRPr="0032338C" w:rsidRDefault="00E55D5B" w:rsidP="0032338C">
      <w:pPr>
        <w:pStyle w:val="ListParagraph"/>
        <w:numPr>
          <w:ilvl w:val="0"/>
          <w:numId w:val="32"/>
        </w:numPr>
        <w:rPr>
          <w:color w:val="000000"/>
        </w:rPr>
      </w:pPr>
      <w:r w:rsidRPr="0032338C">
        <w:rPr>
          <w:rFonts w:asciiTheme="minorHAnsi" w:hAnsiTheme="minorHAnsi" w:cstheme="minorHAnsi"/>
        </w:rPr>
        <w:t xml:space="preserve">Sarah Williams outlined some of the activities undertaken to date to </w:t>
      </w:r>
      <w:r w:rsidR="00AF17B5" w:rsidRPr="0032338C">
        <w:rPr>
          <w:rFonts w:asciiTheme="minorHAnsi" w:hAnsiTheme="minorHAnsi" w:cstheme="minorHAnsi"/>
        </w:rPr>
        <w:t>encourage more females to develop digital skills and consider careers in digital</w:t>
      </w:r>
      <w:r w:rsidR="00261443" w:rsidRPr="0032338C">
        <w:rPr>
          <w:rFonts w:asciiTheme="minorHAnsi" w:hAnsiTheme="minorHAnsi" w:cstheme="minorHAnsi"/>
        </w:rPr>
        <w:t>.  Sarah explained that t</w:t>
      </w:r>
      <w:r w:rsidR="00DE0800" w:rsidRPr="0032338C">
        <w:rPr>
          <w:color w:val="000000"/>
        </w:rPr>
        <w:t>he Pledge and the Digital Skills Partnership have link</w:t>
      </w:r>
      <w:r w:rsidR="00A93576" w:rsidRPr="0032338C">
        <w:rPr>
          <w:color w:val="000000"/>
        </w:rPr>
        <w:t>ed</w:t>
      </w:r>
      <w:r w:rsidR="00DE0800" w:rsidRPr="0032338C">
        <w:rPr>
          <w:color w:val="000000"/>
        </w:rPr>
        <w:t xml:space="preserve"> employers </w:t>
      </w:r>
      <w:r w:rsidR="00A93576" w:rsidRPr="0032338C">
        <w:rPr>
          <w:color w:val="000000"/>
        </w:rPr>
        <w:t xml:space="preserve">to </w:t>
      </w:r>
      <w:r w:rsidR="00DE0800" w:rsidRPr="0032338C">
        <w:rPr>
          <w:color w:val="000000"/>
        </w:rPr>
        <w:t xml:space="preserve">a range of activities </w:t>
      </w:r>
      <w:r w:rsidR="00213D35">
        <w:rPr>
          <w:color w:val="000000"/>
        </w:rPr>
        <w:t xml:space="preserve">designed </w:t>
      </w:r>
      <w:r w:rsidR="00DE0800" w:rsidRPr="0032338C">
        <w:rPr>
          <w:color w:val="000000"/>
        </w:rPr>
        <w:t xml:space="preserve">to inspire females </w:t>
      </w:r>
      <w:r w:rsidR="00EE570C" w:rsidRPr="0032338C">
        <w:rPr>
          <w:color w:val="000000"/>
        </w:rPr>
        <w:t xml:space="preserve">to </w:t>
      </w:r>
      <w:r w:rsidR="00DE0800" w:rsidRPr="0032338C">
        <w:rPr>
          <w:color w:val="000000"/>
        </w:rPr>
        <w:t>choos</w:t>
      </w:r>
      <w:r w:rsidR="00EE570C" w:rsidRPr="0032338C">
        <w:rPr>
          <w:color w:val="000000"/>
        </w:rPr>
        <w:t>e</w:t>
      </w:r>
      <w:r w:rsidR="00DE0800" w:rsidRPr="0032338C">
        <w:rPr>
          <w:color w:val="000000"/>
        </w:rPr>
        <w:t xml:space="preserve"> computer science as a subject </w:t>
      </w:r>
      <w:r w:rsidR="00EE570C" w:rsidRPr="0032338C">
        <w:rPr>
          <w:color w:val="000000"/>
        </w:rPr>
        <w:t xml:space="preserve">to study </w:t>
      </w:r>
      <w:r w:rsidR="00DE0800" w:rsidRPr="0032338C">
        <w:rPr>
          <w:color w:val="000000"/>
        </w:rPr>
        <w:t xml:space="preserve">and </w:t>
      </w:r>
      <w:r w:rsidR="00EE570C" w:rsidRPr="0032338C">
        <w:rPr>
          <w:color w:val="000000"/>
        </w:rPr>
        <w:t xml:space="preserve">to </w:t>
      </w:r>
      <w:r w:rsidR="00DE0800" w:rsidRPr="0032338C">
        <w:rPr>
          <w:color w:val="000000"/>
        </w:rPr>
        <w:t>rais</w:t>
      </w:r>
      <w:r w:rsidR="00EE570C" w:rsidRPr="0032338C">
        <w:rPr>
          <w:color w:val="000000"/>
        </w:rPr>
        <w:t>e</w:t>
      </w:r>
      <w:r w:rsidR="00DE0800" w:rsidRPr="0032338C">
        <w:rPr>
          <w:color w:val="000000"/>
        </w:rPr>
        <w:t xml:space="preserve"> awareness </w:t>
      </w:r>
      <w:r w:rsidR="00AB54E8" w:rsidRPr="0032338C">
        <w:rPr>
          <w:color w:val="000000"/>
        </w:rPr>
        <w:t xml:space="preserve">about </w:t>
      </w:r>
      <w:r w:rsidR="00DE0800" w:rsidRPr="0032338C">
        <w:rPr>
          <w:color w:val="000000"/>
        </w:rPr>
        <w:t xml:space="preserve">a range of digital roles and careers.  Employers involved included AstraZeneca, CF Fertilisers, </w:t>
      </w:r>
      <w:proofErr w:type="spellStart"/>
      <w:r w:rsidR="00DE0800" w:rsidRPr="0032338C">
        <w:rPr>
          <w:color w:val="000000"/>
        </w:rPr>
        <w:t>DriveWorks</w:t>
      </w:r>
      <w:proofErr w:type="spellEnd"/>
      <w:r w:rsidR="00DE0800" w:rsidRPr="0032338C">
        <w:rPr>
          <w:color w:val="000000"/>
        </w:rPr>
        <w:t xml:space="preserve">, Encirc and IBM. </w:t>
      </w:r>
    </w:p>
    <w:p w14:paraId="79DC44A3" w14:textId="2BA207E4" w:rsidR="004F0DD9" w:rsidRPr="0032338C" w:rsidRDefault="00110F84" w:rsidP="0032338C">
      <w:pPr>
        <w:pStyle w:val="ListParagraph"/>
        <w:numPr>
          <w:ilvl w:val="0"/>
          <w:numId w:val="32"/>
        </w:numPr>
        <w:spacing w:line="252" w:lineRule="auto"/>
        <w:rPr>
          <w:rFonts w:asciiTheme="minorHAnsi" w:hAnsiTheme="minorHAnsi" w:cstheme="minorHAnsi"/>
        </w:rPr>
      </w:pPr>
      <w:r w:rsidRPr="0032338C">
        <w:rPr>
          <w:color w:val="000000"/>
        </w:rPr>
        <w:t xml:space="preserve">Sarah also outlined </w:t>
      </w:r>
      <w:r w:rsidR="005A63C3" w:rsidRPr="0032338C">
        <w:rPr>
          <w:color w:val="000000"/>
        </w:rPr>
        <w:t xml:space="preserve">some recent pilot work on a </w:t>
      </w:r>
      <w:r w:rsidR="00DE0800">
        <w:t xml:space="preserve">survey to explore why young people and adults </w:t>
      </w:r>
      <w:r w:rsidR="00231F33">
        <w:t xml:space="preserve">in Cheshire and Warrington </w:t>
      </w:r>
      <w:r w:rsidR="00DE0800">
        <w:t xml:space="preserve">do or do not choose digital careers.  </w:t>
      </w:r>
    </w:p>
    <w:p w14:paraId="30C2F5D4" w14:textId="675AA95F" w:rsidR="002B3245" w:rsidRPr="0032338C" w:rsidRDefault="002B3245" w:rsidP="0032338C">
      <w:pPr>
        <w:pStyle w:val="ListParagraph"/>
        <w:numPr>
          <w:ilvl w:val="0"/>
          <w:numId w:val="32"/>
        </w:numPr>
        <w:rPr>
          <w:rFonts w:asciiTheme="minorHAnsi" w:hAnsiTheme="minorHAnsi" w:cstheme="minorHAnsi"/>
        </w:rPr>
      </w:pPr>
      <w:r w:rsidRPr="0032338C">
        <w:rPr>
          <w:rFonts w:asciiTheme="minorHAnsi" w:hAnsiTheme="minorHAnsi" w:cstheme="minorHAnsi"/>
        </w:rPr>
        <w:t xml:space="preserve">Members agreed that there was a </w:t>
      </w:r>
      <w:r w:rsidR="00CE700E">
        <w:rPr>
          <w:rFonts w:asciiTheme="minorHAnsi" w:hAnsiTheme="minorHAnsi" w:cstheme="minorHAnsi"/>
        </w:rPr>
        <w:t xml:space="preserve">lot </w:t>
      </w:r>
      <w:r w:rsidRPr="0032338C">
        <w:rPr>
          <w:rFonts w:asciiTheme="minorHAnsi" w:hAnsiTheme="minorHAnsi" w:cstheme="minorHAnsi"/>
        </w:rPr>
        <w:t>of activity underway but expressed concern around the dangers of too many disconnected initiatives</w:t>
      </w:r>
      <w:r w:rsidR="00AB54E3" w:rsidRPr="0032338C">
        <w:rPr>
          <w:rFonts w:asciiTheme="minorHAnsi" w:hAnsiTheme="minorHAnsi" w:cstheme="minorHAnsi"/>
        </w:rPr>
        <w:t xml:space="preserve">.  They recognised the importance of </w:t>
      </w:r>
      <w:r w:rsidR="00B74D36" w:rsidRPr="0032338C">
        <w:rPr>
          <w:rFonts w:asciiTheme="minorHAnsi" w:hAnsiTheme="minorHAnsi" w:cstheme="minorHAnsi"/>
        </w:rPr>
        <w:t>peer-to-peer</w:t>
      </w:r>
      <w:r w:rsidR="00AB54E3" w:rsidRPr="0032338C">
        <w:rPr>
          <w:rFonts w:asciiTheme="minorHAnsi" w:hAnsiTheme="minorHAnsi" w:cstheme="minorHAnsi"/>
        </w:rPr>
        <w:t xml:space="preserve"> influences </w:t>
      </w:r>
      <w:r w:rsidR="00816CA4" w:rsidRPr="0032338C">
        <w:rPr>
          <w:rFonts w:asciiTheme="minorHAnsi" w:hAnsiTheme="minorHAnsi" w:cstheme="minorHAnsi"/>
        </w:rPr>
        <w:t xml:space="preserve">and the potential of digital female ambassadors </w:t>
      </w:r>
      <w:r w:rsidR="00AB54E3" w:rsidRPr="0032338C">
        <w:rPr>
          <w:rFonts w:asciiTheme="minorHAnsi" w:hAnsiTheme="minorHAnsi" w:cstheme="minorHAnsi"/>
        </w:rPr>
        <w:t>as well as the influences of parents and teachers</w:t>
      </w:r>
      <w:r w:rsidR="00E33495">
        <w:rPr>
          <w:rFonts w:asciiTheme="minorHAnsi" w:hAnsiTheme="minorHAnsi" w:cstheme="minorHAnsi"/>
        </w:rPr>
        <w:t>.</w:t>
      </w:r>
    </w:p>
    <w:p w14:paraId="2241DD25" w14:textId="24616395" w:rsidR="006C1BDB" w:rsidRPr="00E33495" w:rsidRDefault="00F50BFC" w:rsidP="00795A30">
      <w:pPr>
        <w:pStyle w:val="ListParagraph"/>
        <w:numPr>
          <w:ilvl w:val="0"/>
          <w:numId w:val="32"/>
        </w:numPr>
        <w:rPr>
          <w:rFonts w:eastAsia="Times New Roman"/>
          <w:bCs/>
        </w:rPr>
      </w:pPr>
      <w:r w:rsidRPr="00E33495">
        <w:rPr>
          <w:rFonts w:eastAsia="Times New Roman"/>
          <w:bCs/>
        </w:rPr>
        <w:t xml:space="preserve">Maggie </w:t>
      </w:r>
      <w:r w:rsidR="00974137" w:rsidRPr="00E33495">
        <w:rPr>
          <w:rFonts w:eastAsia="Times New Roman"/>
          <w:bCs/>
        </w:rPr>
        <w:t>noted that small initiatives tend to get ‘drowned out</w:t>
      </w:r>
      <w:r w:rsidR="00CE16D6" w:rsidRPr="00E33495">
        <w:rPr>
          <w:rFonts w:eastAsia="Times New Roman"/>
          <w:bCs/>
        </w:rPr>
        <w:t xml:space="preserve">’ in schools and </w:t>
      </w:r>
      <w:r w:rsidR="007B5078" w:rsidRPr="00E33495">
        <w:rPr>
          <w:rFonts w:eastAsia="Times New Roman"/>
          <w:bCs/>
        </w:rPr>
        <w:t xml:space="preserve">because of this it was useful to link in </w:t>
      </w:r>
      <w:r w:rsidR="00C67E8C" w:rsidRPr="00E33495">
        <w:rPr>
          <w:rFonts w:eastAsia="Times New Roman"/>
          <w:bCs/>
        </w:rPr>
        <w:t xml:space="preserve">with and, where appropriate, amplify </w:t>
      </w:r>
      <w:r w:rsidR="007B5078" w:rsidRPr="00E33495">
        <w:rPr>
          <w:rFonts w:eastAsia="Times New Roman"/>
          <w:bCs/>
        </w:rPr>
        <w:t xml:space="preserve">existing </w:t>
      </w:r>
      <w:r w:rsidR="00C67E8C" w:rsidRPr="00E33495">
        <w:rPr>
          <w:rFonts w:eastAsia="Times New Roman"/>
          <w:bCs/>
        </w:rPr>
        <w:t xml:space="preserve">activities.  Maggie </w:t>
      </w:r>
      <w:r w:rsidR="00565FAE" w:rsidRPr="00E33495">
        <w:rPr>
          <w:rFonts w:eastAsia="Times New Roman"/>
          <w:bCs/>
        </w:rPr>
        <w:t xml:space="preserve">suggested that </w:t>
      </w:r>
      <w:r w:rsidR="000A4705" w:rsidRPr="00E33495">
        <w:rPr>
          <w:rFonts w:eastAsia="Times New Roman"/>
          <w:bCs/>
        </w:rPr>
        <w:t xml:space="preserve">because of the extensive use of </w:t>
      </w:r>
      <w:r w:rsidR="000A6E3E" w:rsidRPr="00E33495">
        <w:rPr>
          <w:rFonts w:eastAsia="Times New Roman"/>
          <w:bCs/>
        </w:rPr>
        <w:t xml:space="preserve">TikTok </w:t>
      </w:r>
      <w:r w:rsidR="000A4705" w:rsidRPr="00E33495">
        <w:rPr>
          <w:rFonts w:eastAsia="Times New Roman"/>
          <w:bCs/>
        </w:rPr>
        <w:t xml:space="preserve">by </w:t>
      </w:r>
      <w:r w:rsidR="00971C9D">
        <w:rPr>
          <w:rFonts w:eastAsia="Times New Roman"/>
          <w:bCs/>
        </w:rPr>
        <w:t xml:space="preserve">certain </w:t>
      </w:r>
      <w:r w:rsidR="000A4705" w:rsidRPr="00E33495">
        <w:rPr>
          <w:rFonts w:eastAsia="Times New Roman"/>
          <w:bCs/>
        </w:rPr>
        <w:t xml:space="preserve">age groups, </w:t>
      </w:r>
      <w:r w:rsidR="001069CE" w:rsidRPr="00E33495">
        <w:rPr>
          <w:rFonts w:eastAsia="Times New Roman"/>
          <w:bCs/>
        </w:rPr>
        <w:t xml:space="preserve">it could be used as a vehicle to </w:t>
      </w:r>
      <w:r w:rsidR="0034637E" w:rsidRPr="00E33495">
        <w:rPr>
          <w:rFonts w:eastAsia="Times New Roman"/>
          <w:bCs/>
        </w:rPr>
        <w:t xml:space="preserve">engage young people through </w:t>
      </w:r>
      <w:r w:rsidR="001069CE" w:rsidRPr="00E33495">
        <w:rPr>
          <w:rFonts w:eastAsia="Times New Roman"/>
          <w:bCs/>
        </w:rPr>
        <w:t>demonstrat</w:t>
      </w:r>
      <w:r w:rsidR="0034637E" w:rsidRPr="00E33495">
        <w:rPr>
          <w:rFonts w:eastAsia="Times New Roman"/>
          <w:bCs/>
        </w:rPr>
        <w:t xml:space="preserve">ions of </w:t>
      </w:r>
      <w:r w:rsidR="00AB7DEA" w:rsidRPr="00E33495">
        <w:rPr>
          <w:rFonts w:eastAsia="Times New Roman"/>
          <w:bCs/>
        </w:rPr>
        <w:t>video editing</w:t>
      </w:r>
      <w:r w:rsidR="0034637E" w:rsidRPr="00E33495">
        <w:rPr>
          <w:rFonts w:eastAsia="Times New Roman"/>
          <w:bCs/>
        </w:rPr>
        <w:t>.</w:t>
      </w:r>
    </w:p>
    <w:p w14:paraId="06E717E5" w14:textId="6A8C6669" w:rsidR="008A57F8" w:rsidRPr="0032338C" w:rsidRDefault="006B05F3" w:rsidP="0032338C">
      <w:pPr>
        <w:pStyle w:val="ListParagraph"/>
        <w:numPr>
          <w:ilvl w:val="0"/>
          <w:numId w:val="32"/>
        </w:numPr>
        <w:rPr>
          <w:rFonts w:eastAsia="Times New Roman"/>
          <w:bCs/>
        </w:rPr>
      </w:pPr>
      <w:r w:rsidRPr="0032338C">
        <w:rPr>
          <w:rFonts w:eastAsia="Times New Roman"/>
          <w:bCs/>
        </w:rPr>
        <w:t xml:space="preserve">Maggie also stressed the importance of confidence building </w:t>
      </w:r>
      <w:r w:rsidR="008A57F8" w:rsidRPr="0032338C">
        <w:rPr>
          <w:rFonts w:eastAsia="Times New Roman"/>
          <w:bCs/>
        </w:rPr>
        <w:t xml:space="preserve">e.g., via ‘Girls in Charge’? </w:t>
      </w:r>
    </w:p>
    <w:p w14:paraId="0AB44DEB" w14:textId="79E21588" w:rsidR="00F14581" w:rsidRPr="00E33495" w:rsidRDefault="00F14581" w:rsidP="00380C10">
      <w:pPr>
        <w:pStyle w:val="ListParagraph"/>
        <w:numPr>
          <w:ilvl w:val="0"/>
          <w:numId w:val="32"/>
        </w:numPr>
        <w:rPr>
          <w:rFonts w:eastAsia="Times New Roman"/>
          <w:bCs/>
        </w:rPr>
      </w:pPr>
      <w:r w:rsidRPr="00E33495">
        <w:rPr>
          <w:rFonts w:eastAsia="Times New Roman"/>
          <w:bCs/>
        </w:rPr>
        <w:t>Tamara agreed with Maggie’s comments and stressed the need to link digital to young people’s interests</w:t>
      </w:r>
      <w:r w:rsidR="004D283F" w:rsidRPr="00E33495">
        <w:rPr>
          <w:rFonts w:eastAsia="Times New Roman"/>
          <w:bCs/>
        </w:rPr>
        <w:t xml:space="preserve"> and </w:t>
      </w:r>
      <w:r w:rsidR="001747CD" w:rsidRPr="00E33495">
        <w:rPr>
          <w:rFonts w:eastAsia="Times New Roman"/>
          <w:bCs/>
        </w:rPr>
        <w:t xml:space="preserve">work on a bigger scale </w:t>
      </w:r>
      <w:r w:rsidR="0020007A" w:rsidRPr="00E33495">
        <w:rPr>
          <w:rFonts w:eastAsia="Times New Roman"/>
          <w:bCs/>
        </w:rPr>
        <w:t xml:space="preserve">and achieve more impact </w:t>
      </w:r>
      <w:r w:rsidR="00C773ED" w:rsidRPr="00E33495">
        <w:rPr>
          <w:rFonts w:eastAsia="Times New Roman"/>
          <w:bCs/>
        </w:rPr>
        <w:t xml:space="preserve">by </w:t>
      </w:r>
      <w:r w:rsidR="0056476E" w:rsidRPr="00E33495">
        <w:rPr>
          <w:rFonts w:eastAsia="Times New Roman"/>
          <w:bCs/>
        </w:rPr>
        <w:t>extend</w:t>
      </w:r>
      <w:r w:rsidR="001747CD" w:rsidRPr="00E33495">
        <w:rPr>
          <w:rFonts w:eastAsia="Times New Roman"/>
          <w:bCs/>
        </w:rPr>
        <w:t>ing</w:t>
      </w:r>
      <w:r w:rsidR="0056476E" w:rsidRPr="00E33495">
        <w:rPr>
          <w:rFonts w:eastAsia="Times New Roman"/>
          <w:bCs/>
        </w:rPr>
        <w:t xml:space="preserve"> the reach of local activities by </w:t>
      </w:r>
      <w:r w:rsidR="004D283F" w:rsidRPr="00E33495">
        <w:rPr>
          <w:rFonts w:eastAsia="Times New Roman"/>
          <w:bCs/>
        </w:rPr>
        <w:t>link</w:t>
      </w:r>
      <w:r w:rsidR="0056476E" w:rsidRPr="00E33495">
        <w:rPr>
          <w:rFonts w:eastAsia="Times New Roman"/>
          <w:bCs/>
        </w:rPr>
        <w:t xml:space="preserve">ing them </w:t>
      </w:r>
      <w:r w:rsidR="004D283F" w:rsidRPr="00E33495">
        <w:rPr>
          <w:rFonts w:eastAsia="Times New Roman"/>
          <w:bCs/>
        </w:rPr>
        <w:t xml:space="preserve">with national and regional </w:t>
      </w:r>
      <w:r w:rsidR="0056476E" w:rsidRPr="00E33495">
        <w:rPr>
          <w:rFonts w:eastAsia="Times New Roman"/>
          <w:bCs/>
        </w:rPr>
        <w:t xml:space="preserve">programmes </w:t>
      </w:r>
    </w:p>
    <w:p w14:paraId="19156415" w14:textId="0640DA89" w:rsidR="00F50BFC" w:rsidRDefault="00C773ED" w:rsidP="00DE2A45">
      <w:pPr>
        <w:pStyle w:val="ListParagraph"/>
        <w:numPr>
          <w:ilvl w:val="0"/>
          <w:numId w:val="32"/>
        </w:numPr>
        <w:rPr>
          <w:rFonts w:eastAsia="Times New Roman"/>
          <w:bCs/>
        </w:rPr>
      </w:pPr>
      <w:r w:rsidRPr="002A2132">
        <w:rPr>
          <w:rFonts w:eastAsia="Times New Roman"/>
          <w:bCs/>
        </w:rPr>
        <w:t>Phil Atkinson stressed the need for some great role models</w:t>
      </w:r>
      <w:r w:rsidR="00FD5BC4" w:rsidRPr="002A2132">
        <w:rPr>
          <w:rFonts w:eastAsia="Times New Roman"/>
          <w:bCs/>
        </w:rPr>
        <w:t xml:space="preserve">.  He noted that because digital skills are ubiquitous and cut across all sectors, there was considerable scope to </w:t>
      </w:r>
      <w:r w:rsidR="001C4E76" w:rsidRPr="002A2132">
        <w:rPr>
          <w:rFonts w:eastAsia="Times New Roman"/>
          <w:bCs/>
        </w:rPr>
        <w:t>engage young people in digital via a range of very different routes – whatever catches their interest.</w:t>
      </w:r>
      <w:r w:rsidR="00FD5BC4" w:rsidRPr="002A2132">
        <w:rPr>
          <w:rFonts w:eastAsia="Times New Roman"/>
          <w:bCs/>
        </w:rPr>
        <w:t xml:space="preserve"> </w:t>
      </w:r>
    </w:p>
    <w:p w14:paraId="6503DB52" w14:textId="30ACDEAE" w:rsidR="00F50BFC" w:rsidRPr="002A2132" w:rsidRDefault="0032338C" w:rsidP="002A2132">
      <w:pPr>
        <w:pStyle w:val="ListParagraph"/>
        <w:numPr>
          <w:ilvl w:val="0"/>
          <w:numId w:val="32"/>
        </w:numPr>
        <w:rPr>
          <w:rFonts w:eastAsia="Times New Roman"/>
          <w:bCs/>
        </w:rPr>
      </w:pPr>
      <w:r w:rsidRPr="002A2132">
        <w:rPr>
          <w:rFonts w:eastAsia="Times New Roman"/>
          <w:b/>
        </w:rPr>
        <w:t>ACTION MAGGIE AND PAT JACKSON TO FOLLOW UP</w:t>
      </w:r>
    </w:p>
    <w:p w14:paraId="3EA6FFB5" w14:textId="27ACAA3B" w:rsidR="00F50BFC" w:rsidRDefault="00F50BFC" w:rsidP="00F55CBA">
      <w:pPr>
        <w:ind w:left="709" w:hanging="709"/>
        <w:rPr>
          <w:rFonts w:eastAsia="Times New Roman"/>
          <w:b/>
        </w:rPr>
      </w:pPr>
    </w:p>
    <w:p w14:paraId="1F0A7556" w14:textId="7A74EC4E" w:rsidR="00DF2422" w:rsidRPr="003E4673" w:rsidRDefault="003D6B74" w:rsidP="003D6B74">
      <w:pPr>
        <w:ind w:left="709" w:hanging="709"/>
      </w:pPr>
      <w:r>
        <w:rPr>
          <w:rFonts w:eastAsia="Times New Roman"/>
          <w:b/>
        </w:rPr>
        <w:t>8.</w:t>
      </w:r>
      <w:r>
        <w:rPr>
          <w:rFonts w:eastAsia="Times New Roman"/>
          <w:b/>
        </w:rPr>
        <w:tab/>
      </w:r>
      <w:r w:rsidR="00704221" w:rsidRPr="003E4673">
        <w:rPr>
          <w:b/>
          <w:bCs/>
        </w:rPr>
        <w:tab/>
      </w:r>
      <w:r w:rsidR="00C65E81" w:rsidRPr="003E4673">
        <w:rPr>
          <w:b/>
          <w:bCs/>
        </w:rPr>
        <w:t>Jobs Portal</w:t>
      </w:r>
    </w:p>
    <w:p w14:paraId="340EB5F2" w14:textId="2910F918" w:rsidR="005F2262" w:rsidRDefault="00972296" w:rsidP="000D332F">
      <w:pPr>
        <w:pStyle w:val="ListParagraph"/>
        <w:numPr>
          <w:ilvl w:val="0"/>
          <w:numId w:val="35"/>
        </w:num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</w:pPr>
      <w:r w:rsidRPr="003E4673">
        <w:t>Sa</w:t>
      </w:r>
      <w:r w:rsidR="003D6B74">
        <w:t>r</w:t>
      </w:r>
      <w:r w:rsidRPr="003E4673">
        <w:t xml:space="preserve">ah Williams </w:t>
      </w:r>
      <w:r w:rsidR="00F74BDF">
        <w:t>presented a series of slides</w:t>
      </w:r>
      <w:r w:rsidR="00CE436B">
        <w:t xml:space="preserve"> </w:t>
      </w:r>
      <w:r w:rsidR="00F74BDF">
        <w:t xml:space="preserve">that provided </w:t>
      </w:r>
      <w:r w:rsidR="002F00BB" w:rsidRPr="003E4673">
        <w:t>an update</w:t>
      </w:r>
      <w:r w:rsidR="00F74BDF">
        <w:t xml:space="preserve"> on the Jobs Portal</w:t>
      </w:r>
      <w:r w:rsidR="009333BA">
        <w:t>.</w:t>
      </w:r>
    </w:p>
    <w:p w14:paraId="6E371847" w14:textId="06C5E531" w:rsidR="00F40A0C" w:rsidRDefault="009333BA" w:rsidP="000D332F">
      <w:pPr>
        <w:pStyle w:val="ListParagraph"/>
        <w:numPr>
          <w:ilvl w:val="0"/>
          <w:numId w:val="35"/>
        </w:num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</w:pPr>
      <w:r>
        <w:t xml:space="preserve">Sarah confirmed that the funding for the Portal was due to end on 30 June and she was not confident that further funding could be found.  </w:t>
      </w:r>
      <w:r w:rsidR="00D6765A">
        <w:t xml:space="preserve">The local authorities and </w:t>
      </w:r>
      <w:proofErr w:type="gramStart"/>
      <w:r w:rsidR="00D6765A">
        <w:t>a number of</w:t>
      </w:r>
      <w:proofErr w:type="gramEnd"/>
      <w:r w:rsidR="00D6765A">
        <w:t xml:space="preserve"> other partners had been approached for a contribution towards the cost of the Portal</w:t>
      </w:r>
      <w:r w:rsidR="0053682E">
        <w:t xml:space="preserve"> and although there had been some offers of funding, there was not yet enough funding in place to secure a further 9 months for the Portal.</w:t>
      </w:r>
      <w:r w:rsidR="007C592F">
        <w:t xml:space="preserve">  If this was the case the Portal would be switched off on 30 June.</w:t>
      </w:r>
    </w:p>
    <w:p w14:paraId="0FD51587" w14:textId="6D3A5EE5" w:rsidR="002C3605" w:rsidRDefault="00F40A0C" w:rsidP="000D332F">
      <w:pPr>
        <w:pStyle w:val="ListParagraph"/>
        <w:numPr>
          <w:ilvl w:val="0"/>
          <w:numId w:val="35"/>
        </w:num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</w:pPr>
      <w:r>
        <w:t>Members noted that the Portal had been set up in response to Covid when there had ben an expectation of large numbers of people seeking work</w:t>
      </w:r>
      <w:r w:rsidR="000D332F">
        <w:t>,</w:t>
      </w:r>
      <w:r>
        <w:t xml:space="preserve"> </w:t>
      </w:r>
      <w:r w:rsidR="00102943">
        <w:t>but it was now focused on informing people about the local labour market and helping employers fill vacancies.  Members agreed that it would be a great shame if funding was not forthcoming</w:t>
      </w:r>
      <w:r w:rsidR="000D332F">
        <w:t>,</w:t>
      </w:r>
      <w:r w:rsidR="00102943">
        <w:t xml:space="preserve"> and the Portal </w:t>
      </w:r>
      <w:r w:rsidR="002C3605">
        <w:t>was switched off.</w:t>
      </w:r>
    </w:p>
    <w:p w14:paraId="3F4A0F3F" w14:textId="73575F6A" w:rsidR="00CB2754" w:rsidRPr="000D332F" w:rsidRDefault="002C3605" w:rsidP="000D332F">
      <w:pPr>
        <w:pStyle w:val="ListParagraph"/>
        <w:numPr>
          <w:ilvl w:val="0"/>
          <w:numId w:val="35"/>
        </w:numPr>
        <w:tabs>
          <w:tab w:val="left" w:pos="1400"/>
          <w:tab w:val="left" w:pos="1440"/>
          <w:tab w:val="left" w:pos="2160"/>
          <w:tab w:val="left" w:pos="2880"/>
          <w:tab w:val="left" w:pos="3600"/>
          <w:tab w:val="left" w:pos="4320"/>
          <w:tab w:val="left" w:pos="8850"/>
        </w:tabs>
        <w:rPr>
          <w:b/>
        </w:rPr>
      </w:pPr>
      <w:r>
        <w:t xml:space="preserve">Tim Smith noted there was a possibility of future funding via the UK Shared Prosperity Fund </w:t>
      </w:r>
      <w:r w:rsidR="00EE6438">
        <w:t>as part of the 4% day-to-day running costs</w:t>
      </w:r>
      <w:r w:rsidR="000D332F">
        <w:t>,</w:t>
      </w:r>
      <w:r w:rsidR="00EE6438">
        <w:t xml:space="preserve"> but this would not be available</w:t>
      </w:r>
      <w:r w:rsidR="00DC4FE2">
        <w:t xml:space="preserve"> </w:t>
      </w:r>
      <w:r w:rsidR="00EE6438">
        <w:t xml:space="preserve">until the </w:t>
      </w:r>
      <w:r w:rsidR="00DC4FE2">
        <w:t>Autumn.</w:t>
      </w:r>
      <w:r w:rsidR="00102943">
        <w:t xml:space="preserve"> </w:t>
      </w:r>
      <w:r w:rsidR="00D6765A">
        <w:t xml:space="preserve"> </w:t>
      </w:r>
    </w:p>
    <w:p w14:paraId="0D79F082" w14:textId="4557BE68" w:rsidR="009F3C8A" w:rsidRDefault="009F3C8A" w:rsidP="00244CAD"/>
    <w:p w14:paraId="270B7D4D" w14:textId="05197351" w:rsidR="00164285" w:rsidRPr="003E4673" w:rsidRDefault="00CE436B" w:rsidP="00CE436B">
      <w:r>
        <w:t>9.</w:t>
      </w:r>
      <w:r>
        <w:tab/>
      </w:r>
      <w:r w:rsidR="000279AC" w:rsidRPr="003E4673">
        <w:rPr>
          <w:rFonts w:eastAsia="Times New Roman"/>
          <w:b/>
        </w:rPr>
        <w:t>Any Other Business</w:t>
      </w:r>
      <w:r w:rsidR="00B32058" w:rsidRPr="003E4673">
        <w:rPr>
          <w:rFonts w:eastAsia="Times New Roman"/>
          <w:b/>
        </w:rPr>
        <w:t xml:space="preserve"> and Date of </w:t>
      </w:r>
      <w:r w:rsidR="00D26802" w:rsidRPr="003E4673">
        <w:rPr>
          <w:rFonts w:eastAsia="Times New Roman"/>
          <w:b/>
        </w:rPr>
        <w:t>N</w:t>
      </w:r>
      <w:r w:rsidR="00B32058" w:rsidRPr="003E4673">
        <w:rPr>
          <w:rFonts w:eastAsia="Times New Roman"/>
          <w:b/>
        </w:rPr>
        <w:t xml:space="preserve">ext </w:t>
      </w:r>
      <w:r w:rsidR="00D26802" w:rsidRPr="003E4673">
        <w:rPr>
          <w:rFonts w:eastAsia="Times New Roman"/>
          <w:b/>
        </w:rPr>
        <w:t>M</w:t>
      </w:r>
      <w:r w:rsidR="00B32058" w:rsidRPr="003E4673">
        <w:rPr>
          <w:rFonts w:eastAsia="Times New Roman"/>
          <w:b/>
        </w:rPr>
        <w:t>eeting</w:t>
      </w:r>
      <w:r w:rsidR="00D26802" w:rsidRPr="003E4673">
        <w:rPr>
          <w:rFonts w:eastAsia="Times New Roman"/>
          <w:b/>
        </w:rPr>
        <w:t>s</w:t>
      </w:r>
    </w:p>
    <w:p w14:paraId="510B4A06" w14:textId="77777777" w:rsidR="00F715B7" w:rsidRDefault="007B2991" w:rsidP="00F715B7">
      <w:pPr>
        <w:ind w:left="720" w:hanging="720"/>
        <w:rPr>
          <w:rFonts w:eastAsia="Times New Roman"/>
          <w:bCs/>
        </w:rPr>
      </w:pPr>
      <w:r>
        <w:rPr>
          <w:rFonts w:eastAsia="Times New Roman"/>
          <w:b/>
        </w:rPr>
        <w:t>9.1</w:t>
      </w:r>
      <w:r>
        <w:rPr>
          <w:rFonts w:eastAsia="Times New Roman"/>
          <w:b/>
        </w:rPr>
        <w:tab/>
      </w:r>
      <w:r w:rsidR="00C3077F" w:rsidRPr="00CE436B">
        <w:rPr>
          <w:rFonts w:eastAsia="Times New Roman"/>
          <w:b/>
        </w:rPr>
        <w:t>Date of next meeting</w:t>
      </w:r>
      <w:r w:rsidR="00C3077F" w:rsidRPr="00CE436B">
        <w:rPr>
          <w:rFonts w:eastAsia="Times New Roman"/>
          <w:bCs/>
        </w:rPr>
        <w:t xml:space="preserve"> </w:t>
      </w:r>
    </w:p>
    <w:p w14:paraId="56F15B56" w14:textId="15B0B0A9" w:rsidR="00541204" w:rsidRPr="007C237A" w:rsidRDefault="007C237A" w:rsidP="007C237A">
      <w:pPr>
        <w:pStyle w:val="ListParagraph"/>
        <w:numPr>
          <w:ilvl w:val="0"/>
          <w:numId w:val="34"/>
        </w:numPr>
        <w:rPr>
          <w:rFonts w:eastAsia="Times New Roman"/>
          <w:bCs/>
        </w:rPr>
      </w:pPr>
      <w:r w:rsidRPr="007C237A">
        <w:rPr>
          <w:rFonts w:eastAsia="Times New Roman"/>
          <w:bCs/>
        </w:rPr>
        <w:t xml:space="preserve">Next meeting is on </w:t>
      </w:r>
      <w:r w:rsidR="00106CA9" w:rsidRPr="007C237A">
        <w:rPr>
          <w:rFonts w:eastAsia="Times New Roman"/>
          <w:bCs/>
        </w:rPr>
        <w:t>1</w:t>
      </w:r>
      <w:r w:rsidR="00324F5D" w:rsidRPr="007C237A">
        <w:rPr>
          <w:rFonts w:eastAsia="Times New Roman"/>
          <w:bCs/>
        </w:rPr>
        <w:t xml:space="preserve">3 July </w:t>
      </w:r>
      <w:r w:rsidR="00541204" w:rsidRPr="007C237A">
        <w:rPr>
          <w:rFonts w:eastAsia="Times New Roman"/>
          <w:bCs/>
        </w:rPr>
        <w:t>2022</w:t>
      </w:r>
      <w:r w:rsidR="00F715B7" w:rsidRPr="007C237A">
        <w:rPr>
          <w:rFonts w:eastAsia="Times New Roman"/>
          <w:bCs/>
        </w:rPr>
        <w:t xml:space="preserve">.  Kath suggested scheduling at least one face-to-face meeting into the diary </w:t>
      </w:r>
      <w:r w:rsidR="00F715B7" w:rsidRPr="007C237A">
        <w:rPr>
          <w:rFonts w:eastAsia="Times New Roman"/>
          <w:b/>
        </w:rPr>
        <w:t>ACTION KATH AND PAT TO FOLLOW UP</w:t>
      </w:r>
    </w:p>
    <w:p w14:paraId="26146ED9" w14:textId="7D929DBD" w:rsidR="007B2991" w:rsidRDefault="003532BB" w:rsidP="003532BB">
      <w:pPr>
        <w:tabs>
          <w:tab w:val="left" w:pos="8394"/>
        </w:tabs>
        <w:rPr>
          <w:rFonts w:eastAsia="Times New Roman"/>
          <w:bCs/>
        </w:rPr>
      </w:pPr>
      <w:r>
        <w:rPr>
          <w:rFonts w:eastAsia="Times New Roman"/>
          <w:bCs/>
        </w:rPr>
        <w:tab/>
      </w:r>
    </w:p>
    <w:p w14:paraId="65BAF738" w14:textId="757B70BC" w:rsidR="00CE436B" w:rsidRDefault="007B2991" w:rsidP="00CE436B">
      <w:pPr>
        <w:rPr>
          <w:rFonts w:eastAsia="Times New Roman"/>
          <w:bCs/>
        </w:rPr>
      </w:pPr>
      <w:r>
        <w:rPr>
          <w:rFonts w:eastAsia="Times New Roman"/>
          <w:bCs/>
        </w:rPr>
        <w:t>9.2</w:t>
      </w:r>
      <w:r>
        <w:rPr>
          <w:rFonts w:eastAsia="Times New Roman"/>
          <w:bCs/>
        </w:rPr>
        <w:tab/>
      </w:r>
      <w:r w:rsidR="00CE436B" w:rsidRPr="007B2991">
        <w:rPr>
          <w:rFonts w:eastAsia="Times New Roman"/>
          <w:b/>
        </w:rPr>
        <w:t>Possible items for next agenda</w:t>
      </w:r>
    </w:p>
    <w:p w14:paraId="33564544" w14:textId="7EB47E0B" w:rsidR="00FE298D" w:rsidRPr="007B2991" w:rsidRDefault="00CB3AAF" w:rsidP="007B2991">
      <w:pPr>
        <w:pStyle w:val="ListParagraph"/>
        <w:numPr>
          <w:ilvl w:val="0"/>
          <w:numId w:val="33"/>
        </w:numPr>
        <w:rPr>
          <w:rFonts w:eastAsia="Times New Roman"/>
          <w:bCs/>
        </w:rPr>
      </w:pPr>
      <w:r w:rsidRPr="007B2991">
        <w:rPr>
          <w:rFonts w:eastAsia="Times New Roman"/>
          <w:bCs/>
        </w:rPr>
        <w:t xml:space="preserve">Impact work – reviewing challenges around young people and </w:t>
      </w:r>
      <w:r w:rsidR="00873793" w:rsidRPr="007B2991">
        <w:rPr>
          <w:rFonts w:eastAsia="Times New Roman"/>
          <w:bCs/>
        </w:rPr>
        <w:t>long-term unemployed</w:t>
      </w:r>
    </w:p>
    <w:p w14:paraId="5329E833" w14:textId="744849EA" w:rsidR="00972CEA" w:rsidRPr="007B2991" w:rsidRDefault="00972CEA" w:rsidP="007B2991">
      <w:pPr>
        <w:pStyle w:val="ListParagraph"/>
        <w:numPr>
          <w:ilvl w:val="0"/>
          <w:numId w:val="33"/>
        </w:numPr>
        <w:rPr>
          <w:rFonts w:eastAsia="Times New Roman"/>
          <w:bCs/>
        </w:rPr>
      </w:pPr>
      <w:r w:rsidRPr="007B2991">
        <w:rPr>
          <w:rFonts w:eastAsia="Times New Roman"/>
          <w:bCs/>
        </w:rPr>
        <w:t>LEP Delivery Plan and future priorities for the Employers’ Skills and Education Board</w:t>
      </w:r>
    </w:p>
    <w:p w14:paraId="376764CB" w14:textId="5D7DC330" w:rsidR="00873793" w:rsidRPr="007B2991" w:rsidRDefault="00BC0D70" w:rsidP="007B2991">
      <w:pPr>
        <w:pStyle w:val="ListParagraph"/>
        <w:numPr>
          <w:ilvl w:val="0"/>
          <w:numId w:val="33"/>
        </w:numPr>
        <w:rPr>
          <w:rFonts w:eastAsia="Times New Roman"/>
          <w:bCs/>
        </w:rPr>
      </w:pPr>
      <w:r w:rsidRPr="007B2991">
        <w:rPr>
          <w:rFonts w:eastAsia="Times New Roman"/>
          <w:bCs/>
        </w:rPr>
        <w:t xml:space="preserve">Local Growth Fund skills projects – latest claims data and possible presentation from </w:t>
      </w:r>
      <w:r w:rsidR="00622E0F" w:rsidRPr="007B2991">
        <w:rPr>
          <w:rFonts w:eastAsia="Times New Roman"/>
          <w:bCs/>
        </w:rPr>
        <w:t>Made Digital</w:t>
      </w:r>
    </w:p>
    <w:p w14:paraId="3CB5F1CA" w14:textId="3E152AAE" w:rsidR="00622E0F" w:rsidRPr="007B2991" w:rsidRDefault="00622E0F" w:rsidP="007B2991">
      <w:pPr>
        <w:pStyle w:val="ListParagraph"/>
        <w:numPr>
          <w:ilvl w:val="0"/>
          <w:numId w:val="33"/>
        </w:numPr>
        <w:rPr>
          <w:rFonts w:eastAsia="Times New Roman"/>
          <w:bCs/>
        </w:rPr>
      </w:pPr>
      <w:r w:rsidRPr="007B2991">
        <w:rPr>
          <w:rFonts w:eastAsia="Times New Roman"/>
          <w:bCs/>
        </w:rPr>
        <w:t>UK Shared Prosperity Fund and Multiply</w:t>
      </w:r>
    </w:p>
    <w:p w14:paraId="4D1329F4" w14:textId="7FBFBD66" w:rsidR="00622E0F" w:rsidRPr="007B2991" w:rsidRDefault="007A700F" w:rsidP="007B2991">
      <w:pPr>
        <w:pStyle w:val="ListParagraph"/>
        <w:numPr>
          <w:ilvl w:val="0"/>
          <w:numId w:val="33"/>
        </w:numPr>
        <w:rPr>
          <w:rFonts w:eastAsia="Times New Roman"/>
          <w:bCs/>
        </w:rPr>
      </w:pPr>
      <w:r w:rsidRPr="007B2991">
        <w:rPr>
          <w:rFonts w:eastAsia="Times New Roman"/>
          <w:bCs/>
        </w:rPr>
        <w:t>Sustainable and Inclusive Growth Commission consultation</w:t>
      </w:r>
      <w:r w:rsidR="00B30209" w:rsidRPr="007B2991">
        <w:rPr>
          <w:rFonts w:eastAsia="Times New Roman"/>
          <w:bCs/>
        </w:rPr>
        <w:t xml:space="preserve"> </w:t>
      </w:r>
      <w:r w:rsidR="00F12BC4">
        <w:rPr>
          <w:rFonts w:eastAsia="Times New Roman"/>
          <w:bCs/>
        </w:rPr>
        <w:t>– with f</w:t>
      </w:r>
      <w:r w:rsidR="00B30209" w:rsidRPr="007B2991">
        <w:rPr>
          <w:rFonts w:eastAsia="Times New Roman"/>
          <w:bCs/>
        </w:rPr>
        <w:t>ocus on skills</w:t>
      </w:r>
      <w:r w:rsidR="00F12BC4">
        <w:rPr>
          <w:rFonts w:eastAsia="Times New Roman"/>
          <w:bCs/>
        </w:rPr>
        <w:t xml:space="preserve"> and d</w:t>
      </w:r>
      <w:r w:rsidR="00B30209" w:rsidRPr="007B2991">
        <w:rPr>
          <w:rFonts w:eastAsia="Times New Roman"/>
          <w:bCs/>
        </w:rPr>
        <w:t>igital inclusion</w:t>
      </w:r>
    </w:p>
    <w:p w14:paraId="5745590B" w14:textId="6AE1BDAA" w:rsidR="00C3077F" w:rsidRPr="00F12BC4" w:rsidRDefault="007A700F" w:rsidP="005043BD">
      <w:pPr>
        <w:pStyle w:val="ListParagraph"/>
        <w:numPr>
          <w:ilvl w:val="0"/>
          <w:numId w:val="33"/>
        </w:numPr>
        <w:spacing w:after="160" w:line="259" w:lineRule="auto"/>
        <w:rPr>
          <w:b/>
        </w:rPr>
      </w:pPr>
      <w:r w:rsidRPr="00F12BC4">
        <w:rPr>
          <w:rFonts w:eastAsia="Times New Roman"/>
          <w:bCs/>
        </w:rPr>
        <w:t xml:space="preserve">Potential links to </w:t>
      </w:r>
      <w:r w:rsidR="00634394" w:rsidRPr="00F12BC4">
        <w:rPr>
          <w:rFonts w:eastAsia="Times New Roman"/>
          <w:bCs/>
        </w:rPr>
        <w:t xml:space="preserve">Cheshire East’s </w:t>
      </w:r>
      <w:r w:rsidRPr="00F12BC4">
        <w:rPr>
          <w:rFonts w:eastAsia="Times New Roman"/>
          <w:bCs/>
        </w:rPr>
        <w:t>Health and Well Being Board</w:t>
      </w:r>
      <w:r w:rsidR="00C3077F" w:rsidRPr="00F12BC4">
        <w:rPr>
          <w:b/>
        </w:rPr>
        <w:br w:type="page"/>
      </w:r>
    </w:p>
    <w:p w14:paraId="665BECD7" w14:textId="2A05CB2F" w:rsidR="00F6496A" w:rsidRPr="001F2273" w:rsidRDefault="0046286E" w:rsidP="0046286E">
      <w:pPr>
        <w:rPr>
          <w:b/>
        </w:rPr>
      </w:pPr>
      <w:r>
        <w:rPr>
          <w:b/>
        </w:rPr>
        <w:lastRenderedPageBreak/>
        <w:t xml:space="preserve">EMPLOYERS SKILLS AND EDUCATION BOARD </w:t>
      </w:r>
      <w:r w:rsidRPr="000C4A80">
        <w:rPr>
          <w:b/>
        </w:rPr>
        <w:t xml:space="preserve">MEETING ON </w:t>
      </w:r>
      <w:r w:rsidR="001812BA">
        <w:rPr>
          <w:b/>
        </w:rPr>
        <w:t>1</w:t>
      </w:r>
      <w:r w:rsidR="00422C52">
        <w:rPr>
          <w:b/>
        </w:rPr>
        <w:t xml:space="preserve">5 JUNE </w:t>
      </w:r>
      <w:r>
        <w:rPr>
          <w:b/>
        </w:rPr>
        <w:t>202</w:t>
      </w:r>
      <w:r w:rsidR="009A72D1"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="00F6496A">
        <w:rPr>
          <w:b/>
        </w:rPr>
        <w:t>A</w:t>
      </w:r>
      <w:r w:rsidR="00F6496A" w:rsidRPr="001F2273">
        <w:rPr>
          <w:b/>
        </w:rPr>
        <w:t xml:space="preserve">nnex A </w:t>
      </w:r>
    </w:p>
    <w:p w14:paraId="7F6F55AE" w14:textId="77777777" w:rsidR="00276710" w:rsidRDefault="00276710" w:rsidP="000C4A80"/>
    <w:p w14:paraId="6D36E9EC" w14:textId="642AC2CA" w:rsidR="000C4A80" w:rsidRDefault="000C4A80" w:rsidP="000C4A80">
      <w:r>
        <w:t xml:space="preserve">The following </w:t>
      </w:r>
      <w:r w:rsidR="00E83BC8">
        <w:t xml:space="preserve">members of the Employers’ Skills and Education Board </w:t>
      </w:r>
      <w:r w:rsidR="00115265">
        <w:t>a</w:t>
      </w:r>
      <w:r>
        <w:t>ttend</w:t>
      </w:r>
      <w:r w:rsidR="004E3095">
        <w:t>ed</w:t>
      </w:r>
      <w:r>
        <w:t xml:space="preserve"> the meeting:</w:t>
      </w:r>
    </w:p>
    <w:p w14:paraId="32FC4FB6" w14:textId="77777777" w:rsidR="004B5724" w:rsidRDefault="004B5724" w:rsidP="004B5724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*Kath Mackay - Chair</w:t>
      </w:r>
    </w:p>
    <w:p w14:paraId="47DED21E" w14:textId="77777777" w:rsidR="00F77C21" w:rsidRPr="00F77C21" w:rsidRDefault="00F77C21" w:rsidP="00C96A2F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  <w:bCs/>
        </w:rPr>
        <w:t>*</w:t>
      </w:r>
      <w:r w:rsidRPr="00CC1DAD">
        <w:rPr>
          <w:rFonts w:cstheme="minorHAnsi"/>
          <w:bCs/>
        </w:rPr>
        <w:t xml:space="preserve">Nicola </w:t>
      </w:r>
      <w:r>
        <w:rPr>
          <w:rFonts w:cstheme="minorHAnsi"/>
          <w:bCs/>
        </w:rPr>
        <w:t>Dunbar (Deputy Chair)</w:t>
      </w:r>
    </w:p>
    <w:p w14:paraId="70892A2E" w14:textId="48ED04D2" w:rsidR="00C96A2F" w:rsidRDefault="001812BA" w:rsidP="00C96A2F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Tim Smith representing </w:t>
      </w:r>
      <w:r w:rsidR="00C96A2F">
        <w:rPr>
          <w:rFonts w:cstheme="minorHAnsi"/>
        </w:rPr>
        <w:t>*Eleanor Blackburn (Warrington Borough Council)</w:t>
      </w:r>
    </w:p>
    <w:p w14:paraId="295C53E6" w14:textId="77777777" w:rsidR="003A3ED6" w:rsidRDefault="003A3ED6" w:rsidP="003A3ED6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*Phil Atkinson (Daresbury)</w:t>
      </w:r>
      <w:r w:rsidRPr="009E48FD">
        <w:rPr>
          <w:rFonts w:cstheme="minorHAnsi"/>
        </w:rPr>
        <w:t xml:space="preserve"> </w:t>
      </w:r>
    </w:p>
    <w:p w14:paraId="184FFBE4" w14:textId="77777777" w:rsidR="00E2375B" w:rsidRDefault="00E2375B" w:rsidP="00E2375B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Tamara Barker (Engie)</w:t>
      </w:r>
    </w:p>
    <w:p w14:paraId="1BAAF56C" w14:textId="76D5C201" w:rsidR="00DA4045" w:rsidRPr="007D5696" w:rsidRDefault="00EE2FC0" w:rsidP="007D5696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</w:t>
      </w:r>
      <w:r w:rsidR="004607F2">
        <w:rPr>
          <w:rFonts w:cstheme="minorHAnsi"/>
        </w:rPr>
        <w:t>Lucy Liang (</w:t>
      </w:r>
      <w:r w:rsidR="007479A2">
        <w:rPr>
          <w:rFonts w:cstheme="minorHAnsi"/>
        </w:rPr>
        <w:t>AUE Ltd)</w:t>
      </w:r>
      <w:r w:rsidR="00D752E8">
        <w:rPr>
          <w:rFonts w:cstheme="minorHAnsi"/>
        </w:rPr>
        <w:t xml:space="preserve"> </w:t>
      </w:r>
    </w:p>
    <w:p w14:paraId="3D69239B" w14:textId="77777777" w:rsidR="00093CEE" w:rsidRDefault="00093CEE" w:rsidP="00093CEE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Kevin Hutchinson (SISK)</w:t>
      </w:r>
    </w:p>
    <w:p w14:paraId="09677272" w14:textId="77777777" w:rsidR="00BF0C1F" w:rsidRDefault="00BF0C1F" w:rsidP="00BF0C1F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Maggie Chen</w:t>
      </w:r>
    </w:p>
    <w:p w14:paraId="255CCA63" w14:textId="5BD95C4D" w:rsidR="00FD2DCA" w:rsidRPr="005E42F8" w:rsidRDefault="003E27D6" w:rsidP="00BC4AF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5E42F8">
        <w:rPr>
          <w:rFonts w:cstheme="minorHAnsi"/>
        </w:rPr>
        <w:t>P</w:t>
      </w:r>
      <w:r w:rsidR="0082593C" w:rsidRPr="005E42F8">
        <w:rPr>
          <w:rFonts w:cstheme="minorHAnsi"/>
        </w:rPr>
        <w:t>at Jackson</w:t>
      </w:r>
      <w:r w:rsidR="00A8575C" w:rsidRPr="005E42F8">
        <w:rPr>
          <w:rFonts w:cstheme="minorHAnsi"/>
        </w:rPr>
        <w:t xml:space="preserve"> (LEP)</w:t>
      </w:r>
      <w:r w:rsidR="004F3660" w:rsidRPr="005E42F8">
        <w:rPr>
          <w:rFonts w:cstheme="minorHAnsi"/>
        </w:rPr>
        <w:tab/>
      </w:r>
      <w:r w:rsidR="005E42F8" w:rsidRPr="005E42F8">
        <w:rPr>
          <w:rFonts w:cstheme="minorHAnsi"/>
        </w:rPr>
        <w:tab/>
      </w:r>
      <w:r w:rsidR="005E42F8" w:rsidRPr="005E42F8">
        <w:rPr>
          <w:rFonts w:cstheme="minorHAnsi"/>
        </w:rPr>
        <w:tab/>
      </w:r>
      <w:r w:rsidR="005E42F8" w:rsidRPr="005E42F8">
        <w:rPr>
          <w:rFonts w:cstheme="minorHAnsi"/>
        </w:rPr>
        <w:tab/>
      </w:r>
      <w:r w:rsidR="005E42F8" w:rsidRPr="005E42F8">
        <w:rPr>
          <w:rFonts w:cstheme="minorHAnsi"/>
        </w:rPr>
        <w:tab/>
      </w:r>
      <w:r w:rsidR="00BF0C1F" w:rsidRPr="005E42F8">
        <w:rPr>
          <w:rFonts w:cstheme="minorHAnsi"/>
        </w:rPr>
        <w:tab/>
      </w:r>
      <w:r w:rsidR="00BF0C1F" w:rsidRPr="005E42F8">
        <w:rPr>
          <w:rFonts w:cstheme="minorHAnsi"/>
        </w:rPr>
        <w:tab/>
      </w:r>
      <w:r w:rsidR="00FD2DCA" w:rsidRPr="005E42F8">
        <w:rPr>
          <w:rFonts w:cstheme="minorHAnsi"/>
        </w:rPr>
        <w:t>*With voting rights</w:t>
      </w:r>
    </w:p>
    <w:p w14:paraId="5E0A5097" w14:textId="77777777" w:rsidR="005E42F8" w:rsidRDefault="005E42F8" w:rsidP="00F52E65">
      <w:pPr>
        <w:spacing w:line="276" w:lineRule="auto"/>
        <w:ind w:firstLine="360"/>
        <w:rPr>
          <w:rFonts w:cstheme="minorHAnsi"/>
          <w:b/>
          <w:bCs/>
        </w:rPr>
      </w:pPr>
    </w:p>
    <w:p w14:paraId="447FD2C3" w14:textId="7DA27FB5" w:rsidR="00F52E65" w:rsidRDefault="00F52E65" w:rsidP="00F52E65">
      <w:pPr>
        <w:spacing w:line="276" w:lineRule="auto"/>
        <w:ind w:firstLine="360"/>
        <w:rPr>
          <w:rFonts w:cstheme="minorHAnsi"/>
          <w:b/>
          <w:bCs/>
        </w:rPr>
      </w:pPr>
      <w:r w:rsidRPr="00311B7E">
        <w:rPr>
          <w:rFonts w:cstheme="minorHAnsi"/>
          <w:b/>
          <w:bCs/>
        </w:rPr>
        <w:t>Apologies</w:t>
      </w:r>
    </w:p>
    <w:p w14:paraId="06FE3040" w14:textId="4AB87B65" w:rsidR="003C5315" w:rsidRDefault="003C5315" w:rsidP="003C5315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FE6409">
        <w:rPr>
          <w:rFonts w:cstheme="minorHAnsi"/>
        </w:rPr>
        <w:t xml:space="preserve">Nicola </w:t>
      </w:r>
      <w:r w:rsidRPr="00FE6409">
        <w:rPr>
          <w:rFonts w:cstheme="minorHAnsi"/>
          <w:bCs/>
        </w:rPr>
        <w:t>Johnson</w:t>
      </w:r>
      <w:r w:rsidR="00177D01">
        <w:rPr>
          <w:rFonts w:cstheme="minorHAnsi"/>
          <w:bCs/>
        </w:rPr>
        <w:t>/</w:t>
      </w:r>
      <w:r w:rsidR="00133234">
        <w:rPr>
          <w:rFonts w:cstheme="minorHAnsi"/>
          <w:bCs/>
        </w:rPr>
        <w:t xml:space="preserve">Gemma </w:t>
      </w:r>
      <w:r w:rsidR="003B2BF5">
        <w:rPr>
          <w:rFonts w:cstheme="minorHAnsi"/>
          <w:bCs/>
        </w:rPr>
        <w:t>Betteridge</w:t>
      </w:r>
      <w:r w:rsidRPr="00FE6409">
        <w:rPr>
          <w:rFonts w:cstheme="minorHAnsi"/>
        </w:rPr>
        <w:t xml:space="preserve"> (Bentley Motors)</w:t>
      </w:r>
    </w:p>
    <w:p w14:paraId="14E811A7" w14:textId="77777777" w:rsidR="002935A3" w:rsidRDefault="002935A3" w:rsidP="002935A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Dhesi (Cheshire College South and West – representing the training providers)</w:t>
      </w:r>
    </w:p>
    <w:p w14:paraId="25F9FF0C" w14:textId="77777777" w:rsidR="002935A3" w:rsidRDefault="002935A3" w:rsidP="002935A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Julia Teale Mid Cheshire Health Hospitals NHS Foundation Trust</w:t>
      </w:r>
    </w:p>
    <w:p w14:paraId="6FE9D4DE" w14:textId="77777777" w:rsidR="00A050CA" w:rsidRDefault="00A050CA" w:rsidP="00A050CA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Kim Hardman (Astra Zeneca)</w:t>
      </w:r>
    </w:p>
    <w:p w14:paraId="02857FF7" w14:textId="77777777" w:rsidR="002935A3" w:rsidRDefault="002935A3" w:rsidP="002935A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*Bill Carr (Carpe Diem)</w:t>
      </w:r>
    </w:p>
    <w:p w14:paraId="6E68D51D" w14:textId="77777777" w:rsidR="002935A3" w:rsidRDefault="002935A3" w:rsidP="002935A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*Matthew Smith (Cheshire West and Chester)</w:t>
      </w:r>
    </w:p>
    <w:p w14:paraId="568AD87B" w14:textId="77777777" w:rsidR="002935A3" w:rsidRPr="002507B8" w:rsidRDefault="002935A3" w:rsidP="002935A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2507B8">
        <w:rPr>
          <w:rFonts w:cstheme="minorHAnsi"/>
        </w:rPr>
        <w:t>Paul Colman (South Cheshire Chamber)</w:t>
      </w:r>
    </w:p>
    <w:p w14:paraId="2194B8C2" w14:textId="77777777" w:rsidR="00E5483F" w:rsidRPr="00F77C21" w:rsidRDefault="00E5483F" w:rsidP="00E5483F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 w:rsidRPr="00F77C21">
        <w:rPr>
          <w:rFonts w:cstheme="minorHAnsi"/>
        </w:rPr>
        <w:t xml:space="preserve">Cllr Sarah </w:t>
      </w:r>
      <w:proofErr w:type="spellStart"/>
      <w:r w:rsidRPr="00F77C21">
        <w:rPr>
          <w:rFonts w:cstheme="minorHAnsi"/>
        </w:rPr>
        <w:t>Pochin</w:t>
      </w:r>
      <w:proofErr w:type="spellEnd"/>
      <w:r w:rsidRPr="00F77C21">
        <w:rPr>
          <w:rFonts w:cstheme="minorHAnsi"/>
        </w:rPr>
        <w:t xml:space="preserve"> (Cheshire East)</w:t>
      </w:r>
    </w:p>
    <w:p w14:paraId="61809C28" w14:textId="77777777" w:rsidR="00E5483F" w:rsidRDefault="00E5483F" w:rsidP="00E5483F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Ben Longworth (BAE Systems) </w:t>
      </w:r>
    </w:p>
    <w:p w14:paraId="279FD7E8" w14:textId="77777777" w:rsidR="002935A3" w:rsidRDefault="002935A3" w:rsidP="002935A3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>Kurt Allman (University of Chester)</w:t>
      </w:r>
    </w:p>
    <w:p w14:paraId="0FAC5CA9" w14:textId="60D11C61" w:rsidR="003A3ED6" w:rsidRDefault="003A3ED6" w:rsidP="003A3ED6">
      <w:pPr>
        <w:spacing w:line="276" w:lineRule="auto"/>
        <w:rPr>
          <w:rFonts w:cstheme="minorHAnsi"/>
        </w:rPr>
      </w:pPr>
    </w:p>
    <w:p w14:paraId="5CF09A66" w14:textId="47291178" w:rsidR="0088230B" w:rsidRPr="0088230B" w:rsidRDefault="0088230B" w:rsidP="0088230B">
      <w:pPr>
        <w:pStyle w:val="ListParagraph"/>
        <w:spacing w:line="276" w:lineRule="auto"/>
        <w:ind w:left="360"/>
        <w:rPr>
          <w:rFonts w:cstheme="minorHAnsi"/>
          <w:b/>
          <w:bCs/>
        </w:rPr>
      </w:pPr>
      <w:r w:rsidRPr="0088230B">
        <w:rPr>
          <w:rFonts w:cstheme="minorHAnsi"/>
          <w:b/>
          <w:bCs/>
        </w:rPr>
        <w:t>Also attend</w:t>
      </w:r>
      <w:r w:rsidR="00805A13">
        <w:rPr>
          <w:rFonts w:cstheme="minorHAnsi"/>
          <w:b/>
          <w:bCs/>
        </w:rPr>
        <w:t>ing</w:t>
      </w:r>
      <w:r w:rsidRPr="0088230B">
        <w:rPr>
          <w:rFonts w:cstheme="minorHAnsi"/>
          <w:b/>
          <w:bCs/>
        </w:rPr>
        <w:t xml:space="preserve"> </w:t>
      </w:r>
    </w:p>
    <w:p w14:paraId="00EC2310" w14:textId="01B0A745" w:rsidR="0088230B" w:rsidRPr="0088230B" w:rsidRDefault="00DC641A" w:rsidP="0088230B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Brian Fitzpatrick and Jane Pearson (University of Chester), </w:t>
      </w:r>
      <w:r w:rsidR="001C4178">
        <w:rPr>
          <w:rFonts w:cstheme="minorHAnsi"/>
        </w:rPr>
        <w:t xml:space="preserve">Mike </w:t>
      </w:r>
      <w:proofErr w:type="spellStart"/>
      <w:r w:rsidR="001C4178">
        <w:rPr>
          <w:rFonts w:cstheme="minorHAnsi"/>
        </w:rPr>
        <w:t>MCLoughlin</w:t>
      </w:r>
      <w:proofErr w:type="spellEnd"/>
      <w:r w:rsidR="001C4178">
        <w:rPr>
          <w:rFonts w:cstheme="minorHAnsi"/>
        </w:rPr>
        <w:t xml:space="preserve"> (DfE), </w:t>
      </w:r>
      <w:r w:rsidR="00E5483F">
        <w:rPr>
          <w:rFonts w:cstheme="minorHAnsi"/>
        </w:rPr>
        <w:t xml:space="preserve">Trevor Langston, </w:t>
      </w:r>
      <w:r>
        <w:rPr>
          <w:rFonts w:cstheme="minorHAnsi"/>
        </w:rPr>
        <w:t xml:space="preserve">David </w:t>
      </w:r>
      <w:proofErr w:type="gramStart"/>
      <w:r>
        <w:rPr>
          <w:rFonts w:cstheme="minorHAnsi"/>
        </w:rPr>
        <w:t>Brennan</w:t>
      </w:r>
      <w:proofErr w:type="gramEnd"/>
      <w:r>
        <w:rPr>
          <w:rFonts w:cstheme="minorHAnsi"/>
        </w:rPr>
        <w:t xml:space="preserve"> and </w:t>
      </w:r>
      <w:r w:rsidR="0088230B">
        <w:rPr>
          <w:rFonts w:cstheme="minorHAnsi"/>
        </w:rPr>
        <w:t>Sarah Williams</w:t>
      </w:r>
      <w:r w:rsidR="004C70BF">
        <w:rPr>
          <w:rFonts w:cstheme="minorHAnsi"/>
        </w:rPr>
        <w:t xml:space="preserve">, </w:t>
      </w:r>
      <w:r w:rsidR="002666EF">
        <w:rPr>
          <w:rFonts w:cstheme="minorHAnsi"/>
        </w:rPr>
        <w:t>for</w:t>
      </w:r>
      <w:r w:rsidR="0088230B">
        <w:rPr>
          <w:rFonts w:cstheme="minorHAnsi"/>
        </w:rPr>
        <w:t xml:space="preserve"> specific agenda items</w:t>
      </w:r>
    </w:p>
    <w:p w14:paraId="3F26153D" w14:textId="40082801" w:rsidR="00E22FE8" w:rsidRDefault="00E22FE8" w:rsidP="00E22FE8">
      <w:pPr>
        <w:spacing w:line="276" w:lineRule="auto"/>
        <w:ind w:left="360"/>
        <w:rPr>
          <w:rFonts w:cstheme="minorHAnsi"/>
        </w:rPr>
      </w:pPr>
    </w:p>
    <w:p w14:paraId="44293499" w14:textId="77777777" w:rsidR="005D1C84" w:rsidRDefault="00FD2DCA" w:rsidP="005D1C84">
      <w:pPr>
        <w:pStyle w:val="ListParagraph"/>
        <w:spacing w:line="276" w:lineRule="auto"/>
        <w:ind w:left="360"/>
        <w:rPr>
          <w:rFonts w:cstheme="minorHAnsi"/>
        </w:rPr>
      </w:pPr>
      <w:r w:rsidRPr="00FD2DCA">
        <w:rPr>
          <w:rFonts w:cstheme="minorHAnsi"/>
          <w:b/>
          <w:bCs/>
        </w:rPr>
        <w:t>Papers copied to</w:t>
      </w:r>
      <w:r>
        <w:rPr>
          <w:rFonts w:cstheme="minorHAnsi"/>
        </w:rPr>
        <w:t>:</w:t>
      </w:r>
      <w:r w:rsidR="005D1C84">
        <w:rPr>
          <w:rFonts w:cstheme="minorHAnsi"/>
        </w:rPr>
        <w:tab/>
      </w:r>
    </w:p>
    <w:p w14:paraId="0B606721" w14:textId="4BBA4656" w:rsidR="0023453F" w:rsidRDefault="0023453F" w:rsidP="003100EA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Trevor Brocklebank (Deputy Chair of LEP)</w:t>
      </w:r>
    </w:p>
    <w:p w14:paraId="7C14671B" w14:textId="45F722C1" w:rsidR="0009191D" w:rsidRDefault="0009191D" w:rsidP="003100EA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Martin Wood (Department for Business, </w:t>
      </w:r>
      <w:proofErr w:type="gramStart"/>
      <w:r>
        <w:rPr>
          <w:rFonts w:cstheme="minorHAnsi"/>
        </w:rPr>
        <w:t>Energy</w:t>
      </w:r>
      <w:proofErr w:type="gramEnd"/>
      <w:r>
        <w:rPr>
          <w:rFonts w:cstheme="minorHAnsi"/>
        </w:rPr>
        <w:t xml:space="preserve"> and Industrial Strategy) </w:t>
      </w:r>
    </w:p>
    <w:p w14:paraId="3404FC1A" w14:textId="57199470" w:rsidR="00FD2DCA" w:rsidRDefault="00FD2DCA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Jamie Zucker (DfE)</w:t>
      </w:r>
    </w:p>
    <w:p w14:paraId="542296FE" w14:textId="04B4F021" w:rsidR="00FD2DCA" w:rsidRDefault="00FD2DCA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Clare Cassidy (DfE)</w:t>
      </w:r>
    </w:p>
    <w:p w14:paraId="2C6CDF0E" w14:textId="77F7B839" w:rsidR="00FD2DCA" w:rsidRDefault="00FD2DCA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Mike </w:t>
      </w:r>
      <w:proofErr w:type="spellStart"/>
      <w:r>
        <w:rPr>
          <w:rFonts w:cstheme="minorHAnsi"/>
        </w:rPr>
        <w:t>McLouglin</w:t>
      </w:r>
      <w:proofErr w:type="spellEnd"/>
      <w:r>
        <w:rPr>
          <w:rFonts w:cstheme="minorHAnsi"/>
        </w:rPr>
        <w:t xml:space="preserve"> (DfE)</w:t>
      </w:r>
    </w:p>
    <w:p w14:paraId="23C83449" w14:textId="77777777" w:rsidR="0023453F" w:rsidRDefault="0023453F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Peter Skates (Cheshire East Council)</w:t>
      </w:r>
    </w:p>
    <w:p w14:paraId="6ADF0807" w14:textId="7AC5E8C8" w:rsidR="0023453F" w:rsidRDefault="0009191D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Kirstie Simpson</w:t>
      </w:r>
      <w:r w:rsidR="0023453F">
        <w:rPr>
          <w:rFonts w:cstheme="minorHAnsi"/>
        </w:rPr>
        <w:t xml:space="preserve"> (University of Chester)</w:t>
      </w:r>
    </w:p>
    <w:p w14:paraId="525FC5EB" w14:textId="77777777" w:rsidR="00590E9F" w:rsidRDefault="00590E9F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Nicola Said (LEP)</w:t>
      </w:r>
    </w:p>
    <w:p w14:paraId="01A2A8A6" w14:textId="328C7B37" w:rsidR="0023453F" w:rsidRDefault="0023453F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Joe Manning (LEP)</w:t>
      </w:r>
    </w:p>
    <w:p w14:paraId="582C9B54" w14:textId="77777777" w:rsidR="0023453F" w:rsidRDefault="0023453F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Andy Devaney (LEP)</w:t>
      </w:r>
    </w:p>
    <w:p w14:paraId="170797B0" w14:textId="2806EBFE" w:rsidR="0013660D" w:rsidRPr="003A3ED6" w:rsidRDefault="0023453F" w:rsidP="00520538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 w:rsidRPr="003A3ED6">
        <w:rPr>
          <w:rFonts w:cstheme="minorHAnsi"/>
        </w:rPr>
        <w:t>Sarah Williams (LEP)</w:t>
      </w:r>
      <w:r w:rsidR="003A3ED6" w:rsidRPr="003A3ED6">
        <w:rPr>
          <w:rFonts w:cstheme="minorHAnsi"/>
        </w:rPr>
        <w:t xml:space="preserve"> and </w:t>
      </w:r>
      <w:r w:rsidRPr="003A3ED6">
        <w:rPr>
          <w:rFonts w:cstheme="minorHAnsi"/>
        </w:rPr>
        <w:t>Trevor Langston (LEP)</w:t>
      </w:r>
    </w:p>
    <w:p w14:paraId="03E566E8" w14:textId="338F4DCD" w:rsidR="00694217" w:rsidRPr="0023453F" w:rsidRDefault="00694217" w:rsidP="003100EA">
      <w:pPr>
        <w:pStyle w:val="ListParagraph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Andrew Bridge and Dave Rowlands (CITB)</w:t>
      </w:r>
    </w:p>
    <w:sectPr w:rsidR="00694217" w:rsidRPr="0023453F" w:rsidSect="00AC2BD5">
      <w:pgSz w:w="11906" w:h="16838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4EB4" w14:textId="77777777" w:rsidR="00362DAB" w:rsidRDefault="00362DAB" w:rsidP="001529C3">
      <w:r>
        <w:separator/>
      </w:r>
    </w:p>
  </w:endnote>
  <w:endnote w:type="continuationSeparator" w:id="0">
    <w:p w14:paraId="393D7F74" w14:textId="77777777" w:rsidR="00362DAB" w:rsidRDefault="00362DAB" w:rsidP="0015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34FE6" w14:textId="77777777" w:rsidR="00362DAB" w:rsidRDefault="00362DAB" w:rsidP="001529C3">
      <w:r>
        <w:separator/>
      </w:r>
    </w:p>
  </w:footnote>
  <w:footnote w:type="continuationSeparator" w:id="0">
    <w:p w14:paraId="70132F58" w14:textId="77777777" w:rsidR="00362DAB" w:rsidRDefault="00362DAB" w:rsidP="00152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4F7"/>
    <w:multiLevelType w:val="hybridMultilevel"/>
    <w:tmpl w:val="0A4A1A3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3812512"/>
    <w:multiLevelType w:val="hybridMultilevel"/>
    <w:tmpl w:val="D5165C0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032287"/>
    <w:multiLevelType w:val="multilevel"/>
    <w:tmpl w:val="8188C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FB47AD"/>
    <w:multiLevelType w:val="hybridMultilevel"/>
    <w:tmpl w:val="F2646D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CF0B16"/>
    <w:multiLevelType w:val="hybridMultilevel"/>
    <w:tmpl w:val="CC740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C50A1"/>
    <w:multiLevelType w:val="multilevel"/>
    <w:tmpl w:val="E76A679C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6" w15:restartNumberingAfterBreak="0">
    <w:nsid w:val="122B3E73"/>
    <w:multiLevelType w:val="hybridMultilevel"/>
    <w:tmpl w:val="0F88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F4AF6"/>
    <w:multiLevelType w:val="hybridMultilevel"/>
    <w:tmpl w:val="1058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84094"/>
    <w:multiLevelType w:val="hybridMultilevel"/>
    <w:tmpl w:val="48B48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C21D3"/>
    <w:multiLevelType w:val="hybridMultilevel"/>
    <w:tmpl w:val="15BC1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90105"/>
    <w:multiLevelType w:val="multilevel"/>
    <w:tmpl w:val="A08CC6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AE6A85"/>
    <w:multiLevelType w:val="hybridMultilevel"/>
    <w:tmpl w:val="866A0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3078B"/>
    <w:multiLevelType w:val="multilevel"/>
    <w:tmpl w:val="08A28B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F62660"/>
    <w:multiLevelType w:val="hybridMultilevel"/>
    <w:tmpl w:val="F70072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A1398C"/>
    <w:multiLevelType w:val="hybridMultilevel"/>
    <w:tmpl w:val="22D0C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56D16"/>
    <w:multiLevelType w:val="multilevel"/>
    <w:tmpl w:val="80386E52"/>
    <w:lvl w:ilvl="0">
      <w:start w:val="1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B5F7057"/>
    <w:multiLevelType w:val="multilevel"/>
    <w:tmpl w:val="031CC7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722F9F"/>
    <w:multiLevelType w:val="hybridMultilevel"/>
    <w:tmpl w:val="376C8642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8105F31"/>
    <w:multiLevelType w:val="hybridMultilevel"/>
    <w:tmpl w:val="EE9ECB9A"/>
    <w:lvl w:ilvl="0" w:tplc="58F4E2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E258D"/>
    <w:multiLevelType w:val="hybridMultilevel"/>
    <w:tmpl w:val="A1E8CFA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4FCF0466"/>
    <w:multiLevelType w:val="multilevel"/>
    <w:tmpl w:val="D708E5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4B31C87"/>
    <w:multiLevelType w:val="hybridMultilevel"/>
    <w:tmpl w:val="4D008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156A7"/>
    <w:multiLevelType w:val="multilevel"/>
    <w:tmpl w:val="FA5A1AD6"/>
    <w:lvl w:ilvl="0">
      <w:start w:val="1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C724C35"/>
    <w:multiLevelType w:val="hybridMultilevel"/>
    <w:tmpl w:val="8130986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EAC4748"/>
    <w:multiLevelType w:val="hybridMultilevel"/>
    <w:tmpl w:val="4F62F1D0"/>
    <w:lvl w:ilvl="0" w:tplc="7EE0F08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E3EFC"/>
    <w:multiLevelType w:val="hybridMultilevel"/>
    <w:tmpl w:val="56EE3B3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0619C"/>
    <w:multiLevelType w:val="hybridMultilevel"/>
    <w:tmpl w:val="AE1264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34476C3"/>
    <w:multiLevelType w:val="hybridMultilevel"/>
    <w:tmpl w:val="DB76C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40B5B"/>
    <w:multiLevelType w:val="hybridMultilevel"/>
    <w:tmpl w:val="99FA8B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391F23"/>
    <w:multiLevelType w:val="multilevel"/>
    <w:tmpl w:val="5C082D9C"/>
    <w:lvl w:ilvl="0">
      <w:start w:val="1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9FF1E00"/>
    <w:multiLevelType w:val="hybridMultilevel"/>
    <w:tmpl w:val="32206E2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00B2AB6"/>
    <w:multiLevelType w:val="hybridMultilevel"/>
    <w:tmpl w:val="06F8AD82"/>
    <w:lvl w:ilvl="0" w:tplc="AD32E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71171"/>
    <w:multiLevelType w:val="hybridMultilevel"/>
    <w:tmpl w:val="28CA208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BD2018F"/>
    <w:multiLevelType w:val="hybridMultilevel"/>
    <w:tmpl w:val="EB9A0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664BF"/>
    <w:multiLevelType w:val="hybridMultilevel"/>
    <w:tmpl w:val="8CD2E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965074">
    <w:abstractNumId w:val="4"/>
  </w:num>
  <w:num w:numId="2" w16cid:durableId="1224029260">
    <w:abstractNumId w:val="7"/>
  </w:num>
  <w:num w:numId="3" w16cid:durableId="1066417254">
    <w:abstractNumId w:val="11"/>
  </w:num>
  <w:num w:numId="4" w16cid:durableId="304745210">
    <w:abstractNumId w:val="33"/>
  </w:num>
  <w:num w:numId="5" w16cid:durableId="1327437390">
    <w:abstractNumId w:val="13"/>
  </w:num>
  <w:num w:numId="6" w16cid:durableId="391318109">
    <w:abstractNumId w:val="3"/>
  </w:num>
  <w:num w:numId="7" w16cid:durableId="306202002">
    <w:abstractNumId w:val="23"/>
  </w:num>
  <w:num w:numId="8" w16cid:durableId="1512379686">
    <w:abstractNumId w:val="25"/>
  </w:num>
  <w:num w:numId="9" w16cid:durableId="1293246402">
    <w:abstractNumId w:val="30"/>
  </w:num>
  <w:num w:numId="10" w16cid:durableId="285814562">
    <w:abstractNumId w:val="28"/>
  </w:num>
  <w:num w:numId="11" w16cid:durableId="601844763">
    <w:abstractNumId w:val="19"/>
  </w:num>
  <w:num w:numId="12" w16cid:durableId="1827015474">
    <w:abstractNumId w:val="15"/>
  </w:num>
  <w:num w:numId="13" w16cid:durableId="2046056444">
    <w:abstractNumId w:val="22"/>
  </w:num>
  <w:num w:numId="14" w16cid:durableId="104815035">
    <w:abstractNumId w:val="29"/>
  </w:num>
  <w:num w:numId="15" w16cid:durableId="1374039160">
    <w:abstractNumId w:val="24"/>
  </w:num>
  <w:num w:numId="16" w16cid:durableId="430585253">
    <w:abstractNumId w:val="18"/>
  </w:num>
  <w:num w:numId="17" w16cid:durableId="1541357901">
    <w:abstractNumId w:val="31"/>
  </w:num>
  <w:num w:numId="18" w16cid:durableId="628438342">
    <w:abstractNumId w:val="5"/>
  </w:num>
  <w:num w:numId="19" w16cid:durableId="838665976">
    <w:abstractNumId w:val="10"/>
  </w:num>
  <w:num w:numId="20" w16cid:durableId="1870406892">
    <w:abstractNumId w:val="20"/>
  </w:num>
  <w:num w:numId="21" w16cid:durableId="342557457">
    <w:abstractNumId w:val="12"/>
  </w:num>
  <w:num w:numId="22" w16cid:durableId="1468620695">
    <w:abstractNumId w:val="16"/>
  </w:num>
  <w:num w:numId="23" w16cid:durableId="7341556">
    <w:abstractNumId w:val="2"/>
  </w:num>
  <w:num w:numId="24" w16cid:durableId="1232813469">
    <w:abstractNumId w:val="32"/>
  </w:num>
  <w:num w:numId="25" w16cid:durableId="58983285">
    <w:abstractNumId w:val="17"/>
  </w:num>
  <w:num w:numId="26" w16cid:durableId="639967727">
    <w:abstractNumId w:val="1"/>
  </w:num>
  <w:num w:numId="27" w16cid:durableId="812060415">
    <w:abstractNumId w:val="0"/>
  </w:num>
  <w:num w:numId="28" w16cid:durableId="1518154558">
    <w:abstractNumId w:val="34"/>
  </w:num>
  <w:num w:numId="29" w16cid:durableId="94519217">
    <w:abstractNumId w:val="14"/>
  </w:num>
  <w:num w:numId="30" w16cid:durableId="1250045431">
    <w:abstractNumId w:val="26"/>
  </w:num>
  <w:num w:numId="31" w16cid:durableId="964385120">
    <w:abstractNumId w:val="21"/>
  </w:num>
  <w:num w:numId="32" w16cid:durableId="1659580282">
    <w:abstractNumId w:val="9"/>
  </w:num>
  <w:num w:numId="33" w16cid:durableId="396440880">
    <w:abstractNumId w:val="8"/>
  </w:num>
  <w:num w:numId="34" w16cid:durableId="502354377">
    <w:abstractNumId w:val="27"/>
  </w:num>
  <w:num w:numId="35" w16cid:durableId="210233019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80"/>
    <w:rsid w:val="00001B8D"/>
    <w:rsid w:val="00002788"/>
    <w:rsid w:val="000029B0"/>
    <w:rsid w:val="00003E93"/>
    <w:rsid w:val="00004223"/>
    <w:rsid w:val="00006811"/>
    <w:rsid w:val="00006B2A"/>
    <w:rsid w:val="000070EB"/>
    <w:rsid w:val="00007B0C"/>
    <w:rsid w:val="00007E28"/>
    <w:rsid w:val="0001035D"/>
    <w:rsid w:val="00012270"/>
    <w:rsid w:val="00013B80"/>
    <w:rsid w:val="00014074"/>
    <w:rsid w:val="00016753"/>
    <w:rsid w:val="00016E68"/>
    <w:rsid w:val="00017909"/>
    <w:rsid w:val="000206F3"/>
    <w:rsid w:val="00022263"/>
    <w:rsid w:val="00026843"/>
    <w:rsid w:val="000269E4"/>
    <w:rsid w:val="000279AC"/>
    <w:rsid w:val="00031CE9"/>
    <w:rsid w:val="00031DF2"/>
    <w:rsid w:val="00033745"/>
    <w:rsid w:val="00033E1A"/>
    <w:rsid w:val="0003492E"/>
    <w:rsid w:val="00035D17"/>
    <w:rsid w:val="00036A9E"/>
    <w:rsid w:val="000372EB"/>
    <w:rsid w:val="00037589"/>
    <w:rsid w:val="000400D0"/>
    <w:rsid w:val="00041293"/>
    <w:rsid w:val="00041299"/>
    <w:rsid w:val="0004153D"/>
    <w:rsid w:val="000423A3"/>
    <w:rsid w:val="000425D7"/>
    <w:rsid w:val="0004297A"/>
    <w:rsid w:val="0004417F"/>
    <w:rsid w:val="000458FC"/>
    <w:rsid w:val="00046D5E"/>
    <w:rsid w:val="00047488"/>
    <w:rsid w:val="00047A3E"/>
    <w:rsid w:val="000506D2"/>
    <w:rsid w:val="0005148A"/>
    <w:rsid w:val="00052E62"/>
    <w:rsid w:val="0005309B"/>
    <w:rsid w:val="00053661"/>
    <w:rsid w:val="00053A51"/>
    <w:rsid w:val="00053CA1"/>
    <w:rsid w:val="00054525"/>
    <w:rsid w:val="0005479D"/>
    <w:rsid w:val="000558B0"/>
    <w:rsid w:val="0005778C"/>
    <w:rsid w:val="00057D19"/>
    <w:rsid w:val="00060C40"/>
    <w:rsid w:val="00062F90"/>
    <w:rsid w:val="00064944"/>
    <w:rsid w:val="000712A2"/>
    <w:rsid w:val="00074224"/>
    <w:rsid w:val="00074581"/>
    <w:rsid w:val="000745AB"/>
    <w:rsid w:val="00076AE3"/>
    <w:rsid w:val="00077DF2"/>
    <w:rsid w:val="00081B0D"/>
    <w:rsid w:val="00081D45"/>
    <w:rsid w:val="00081F71"/>
    <w:rsid w:val="0008299D"/>
    <w:rsid w:val="00082C7A"/>
    <w:rsid w:val="000846B3"/>
    <w:rsid w:val="00086178"/>
    <w:rsid w:val="00086BDC"/>
    <w:rsid w:val="00090566"/>
    <w:rsid w:val="00090C1D"/>
    <w:rsid w:val="0009176F"/>
    <w:rsid w:val="00091917"/>
    <w:rsid w:val="0009191D"/>
    <w:rsid w:val="000919C9"/>
    <w:rsid w:val="00092AC1"/>
    <w:rsid w:val="00093CEE"/>
    <w:rsid w:val="00094DFE"/>
    <w:rsid w:val="000950B3"/>
    <w:rsid w:val="00096045"/>
    <w:rsid w:val="000977AB"/>
    <w:rsid w:val="000A058D"/>
    <w:rsid w:val="000A0BB7"/>
    <w:rsid w:val="000A2D92"/>
    <w:rsid w:val="000A3496"/>
    <w:rsid w:val="000A4028"/>
    <w:rsid w:val="000A4705"/>
    <w:rsid w:val="000A5283"/>
    <w:rsid w:val="000A6E3E"/>
    <w:rsid w:val="000A708D"/>
    <w:rsid w:val="000A7150"/>
    <w:rsid w:val="000B0C29"/>
    <w:rsid w:val="000B1BFD"/>
    <w:rsid w:val="000B2107"/>
    <w:rsid w:val="000B3C4D"/>
    <w:rsid w:val="000B4FE1"/>
    <w:rsid w:val="000B6C99"/>
    <w:rsid w:val="000B6D61"/>
    <w:rsid w:val="000B773D"/>
    <w:rsid w:val="000C13A2"/>
    <w:rsid w:val="000C2314"/>
    <w:rsid w:val="000C27C1"/>
    <w:rsid w:val="000C2E22"/>
    <w:rsid w:val="000C31DD"/>
    <w:rsid w:val="000C4A80"/>
    <w:rsid w:val="000C4BEF"/>
    <w:rsid w:val="000C65A1"/>
    <w:rsid w:val="000C7058"/>
    <w:rsid w:val="000D0037"/>
    <w:rsid w:val="000D033A"/>
    <w:rsid w:val="000D04ED"/>
    <w:rsid w:val="000D094B"/>
    <w:rsid w:val="000D197A"/>
    <w:rsid w:val="000D332F"/>
    <w:rsid w:val="000D389F"/>
    <w:rsid w:val="000D3D0E"/>
    <w:rsid w:val="000D5C1B"/>
    <w:rsid w:val="000D625E"/>
    <w:rsid w:val="000D7CC7"/>
    <w:rsid w:val="000E03A8"/>
    <w:rsid w:val="000E1EA2"/>
    <w:rsid w:val="000E2D0D"/>
    <w:rsid w:val="000E43F9"/>
    <w:rsid w:val="000E5DDE"/>
    <w:rsid w:val="000E680E"/>
    <w:rsid w:val="000E6A1D"/>
    <w:rsid w:val="000F0430"/>
    <w:rsid w:val="000F1844"/>
    <w:rsid w:val="000F414E"/>
    <w:rsid w:val="000F45C4"/>
    <w:rsid w:val="000F5894"/>
    <w:rsid w:val="000F6033"/>
    <w:rsid w:val="000F61B0"/>
    <w:rsid w:val="00100F50"/>
    <w:rsid w:val="00101365"/>
    <w:rsid w:val="00101B8C"/>
    <w:rsid w:val="001020D7"/>
    <w:rsid w:val="0010290D"/>
    <w:rsid w:val="00102943"/>
    <w:rsid w:val="00104298"/>
    <w:rsid w:val="00104587"/>
    <w:rsid w:val="001051FD"/>
    <w:rsid w:val="001069CE"/>
    <w:rsid w:val="00106CA9"/>
    <w:rsid w:val="00106FC1"/>
    <w:rsid w:val="001073B0"/>
    <w:rsid w:val="00110348"/>
    <w:rsid w:val="00110E30"/>
    <w:rsid w:val="00110F84"/>
    <w:rsid w:val="001138A6"/>
    <w:rsid w:val="00114940"/>
    <w:rsid w:val="001149CD"/>
    <w:rsid w:val="00114F14"/>
    <w:rsid w:val="00115265"/>
    <w:rsid w:val="001158F9"/>
    <w:rsid w:val="00117109"/>
    <w:rsid w:val="0012076A"/>
    <w:rsid w:val="001207DE"/>
    <w:rsid w:val="0012126D"/>
    <w:rsid w:val="00121ECB"/>
    <w:rsid w:val="0012281D"/>
    <w:rsid w:val="0012381B"/>
    <w:rsid w:val="00123A66"/>
    <w:rsid w:val="00123B79"/>
    <w:rsid w:val="00124DDE"/>
    <w:rsid w:val="00125626"/>
    <w:rsid w:val="00126080"/>
    <w:rsid w:val="001260BF"/>
    <w:rsid w:val="00126782"/>
    <w:rsid w:val="001271EE"/>
    <w:rsid w:val="00127C6C"/>
    <w:rsid w:val="00130F4D"/>
    <w:rsid w:val="0013122E"/>
    <w:rsid w:val="001321A9"/>
    <w:rsid w:val="00132343"/>
    <w:rsid w:val="00133234"/>
    <w:rsid w:val="0013346C"/>
    <w:rsid w:val="00134629"/>
    <w:rsid w:val="00134692"/>
    <w:rsid w:val="0013660D"/>
    <w:rsid w:val="0013714A"/>
    <w:rsid w:val="00137BD6"/>
    <w:rsid w:val="00140C52"/>
    <w:rsid w:val="0014178A"/>
    <w:rsid w:val="00141AC1"/>
    <w:rsid w:val="00142063"/>
    <w:rsid w:val="00142335"/>
    <w:rsid w:val="0014233A"/>
    <w:rsid w:val="00142E75"/>
    <w:rsid w:val="001445D6"/>
    <w:rsid w:val="00144B15"/>
    <w:rsid w:val="001455D0"/>
    <w:rsid w:val="0014764E"/>
    <w:rsid w:val="001476DC"/>
    <w:rsid w:val="0015064D"/>
    <w:rsid w:val="001529C3"/>
    <w:rsid w:val="00152CCF"/>
    <w:rsid w:val="0015334F"/>
    <w:rsid w:val="0015443A"/>
    <w:rsid w:val="00155DCF"/>
    <w:rsid w:val="00156249"/>
    <w:rsid w:val="00157ACE"/>
    <w:rsid w:val="00160F4E"/>
    <w:rsid w:val="001612BC"/>
    <w:rsid w:val="00161444"/>
    <w:rsid w:val="001617C2"/>
    <w:rsid w:val="001629D6"/>
    <w:rsid w:val="00163779"/>
    <w:rsid w:val="0016413B"/>
    <w:rsid w:val="00164285"/>
    <w:rsid w:val="00167715"/>
    <w:rsid w:val="00167843"/>
    <w:rsid w:val="00170AC0"/>
    <w:rsid w:val="00171E7C"/>
    <w:rsid w:val="0017219E"/>
    <w:rsid w:val="00172654"/>
    <w:rsid w:val="00173933"/>
    <w:rsid w:val="00173F8D"/>
    <w:rsid w:val="001745FC"/>
    <w:rsid w:val="001747CD"/>
    <w:rsid w:val="00175195"/>
    <w:rsid w:val="0017572A"/>
    <w:rsid w:val="0017582F"/>
    <w:rsid w:val="00175C31"/>
    <w:rsid w:val="00175F53"/>
    <w:rsid w:val="001765D5"/>
    <w:rsid w:val="00177D01"/>
    <w:rsid w:val="001812BA"/>
    <w:rsid w:val="00184295"/>
    <w:rsid w:val="00185812"/>
    <w:rsid w:val="00187EDB"/>
    <w:rsid w:val="00191F82"/>
    <w:rsid w:val="00192E0C"/>
    <w:rsid w:val="001940E5"/>
    <w:rsid w:val="001947CE"/>
    <w:rsid w:val="00195985"/>
    <w:rsid w:val="00195F98"/>
    <w:rsid w:val="0019649A"/>
    <w:rsid w:val="001973CC"/>
    <w:rsid w:val="0019775E"/>
    <w:rsid w:val="001A0CD0"/>
    <w:rsid w:val="001A330A"/>
    <w:rsid w:val="001A3584"/>
    <w:rsid w:val="001A46D7"/>
    <w:rsid w:val="001A4779"/>
    <w:rsid w:val="001A4F31"/>
    <w:rsid w:val="001A5C6D"/>
    <w:rsid w:val="001A5EF5"/>
    <w:rsid w:val="001A62DB"/>
    <w:rsid w:val="001A723B"/>
    <w:rsid w:val="001A7290"/>
    <w:rsid w:val="001A743C"/>
    <w:rsid w:val="001A7C2B"/>
    <w:rsid w:val="001A7FBB"/>
    <w:rsid w:val="001B3E7F"/>
    <w:rsid w:val="001B5113"/>
    <w:rsid w:val="001B7EF1"/>
    <w:rsid w:val="001C0F33"/>
    <w:rsid w:val="001C102A"/>
    <w:rsid w:val="001C13DC"/>
    <w:rsid w:val="001C1DBA"/>
    <w:rsid w:val="001C1F69"/>
    <w:rsid w:val="001C213A"/>
    <w:rsid w:val="001C2E0A"/>
    <w:rsid w:val="001C3CF8"/>
    <w:rsid w:val="001C3D44"/>
    <w:rsid w:val="001C4178"/>
    <w:rsid w:val="001C4E22"/>
    <w:rsid w:val="001C4E76"/>
    <w:rsid w:val="001C5CAD"/>
    <w:rsid w:val="001C6323"/>
    <w:rsid w:val="001C6EAC"/>
    <w:rsid w:val="001C71FA"/>
    <w:rsid w:val="001D10EA"/>
    <w:rsid w:val="001D1766"/>
    <w:rsid w:val="001D1F3D"/>
    <w:rsid w:val="001D23E8"/>
    <w:rsid w:val="001D24A3"/>
    <w:rsid w:val="001D2777"/>
    <w:rsid w:val="001D3397"/>
    <w:rsid w:val="001D479C"/>
    <w:rsid w:val="001D5C7F"/>
    <w:rsid w:val="001D5CFC"/>
    <w:rsid w:val="001D6CF6"/>
    <w:rsid w:val="001E19EA"/>
    <w:rsid w:val="001E22EF"/>
    <w:rsid w:val="001E4E96"/>
    <w:rsid w:val="001E5D29"/>
    <w:rsid w:val="001E6E1F"/>
    <w:rsid w:val="001E774C"/>
    <w:rsid w:val="001E7D6E"/>
    <w:rsid w:val="001F0241"/>
    <w:rsid w:val="001F0FE2"/>
    <w:rsid w:val="001F2084"/>
    <w:rsid w:val="001F2185"/>
    <w:rsid w:val="001F2273"/>
    <w:rsid w:val="001F36B6"/>
    <w:rsid w:val="001F437F"/>
    <w:rsid w:val="001F66B7"/>
    <w:rsid w:val="001F7746"/>
    <w:rsid w:val="001F7B5A"/>
    <w:rsid w:val="0020007A"/>
    <w:rsid w:val="0020146B"/>
    <w:rsid w:val="00201490"/>
    <w:rsid w:val="0020227B"/>
    <w:rsid w:val="00210395"/>
    <w:rsid w:val="00210CE6"/>
    <w:rsid w:val="00211683"/>
    <w:rsid w:val="0021169E"/>
    <w:rsid w:val="00213D35"/>
    <w:rsid w:val="00214EA5"/>
    <w:rsid w:val="0021635E"/>
    <w:rsid w:val="002164BA"/>
    <w:rsid w:val="002166A1"/>
    <w:rsid w:val="00216765"/>
    <w:rsid w:val="00216F69"/>
    <w:rsid w:val="0021710B"/>
    <w:rsid w:val="00217D42"/>
    <w:rsid w:val="00220E32"/>
    <w:rsid w:val="00221644"/>
    <w:rsid w:val="00221A50"/>
    <w:rsid w:val="00223288"/>
    <w:rsid w:val="0022350B"/>
    <w:rsid w:val="00223DF6"/>
    <w:rsid w:val="00224523"/>
    <w:rsid w:val="00224A35"/>
    <w:rsid w:val="00224D42"/>
    <w:rsid w:val="00225862"/>
    <w:rsid w:val="00227D9B"/>
    <w:rsid w:val="0023039E"/>
    <w:rsid w:val="00231257"/>
    <w:rsid w:val="00231F33"/>
    <w:rsid w:val="00232C06"/>
    <w:rsid w:val="00232DAA"/>
    <w:rsid w:val="0023346A"/>
    <w:rsid w:val="0023453F"/>
    <w:rsid w:val="00235D32"/>
    <w:rsid w:val="0024087C"/>
    <w:rsid w:val="00242101"/>
    <w:rsid w:val="0024410C"/>
    <w:rsid w:val="002446E2"/>
    <w:rsid w:val="002446F5"/>
    <w:rsid w:val="00244CAD"/>
    <w:rsid w:val="00245D3E"/>
    <w:rsid w:val="00246C3C"/>
    <w:rsid w:val="00246D20"/>
    <w:rsid w:val="002500B0"/>
    <w:rsid w:val="002507B8"/>
    <w:rsid w:val="002508AF"/>
    <w:rsid w:val="0025206F"/>
    <w:rsid w:val="0025499E"/>
    <w:rsid w:val="00254F56"/>
    <w:rsid w:val="0025589D"/>
    <w:rsid w:val="00255B57"/>
    <w:rsid w:val="00256CBC"/>
    <w:rsid w:val="00256DAE"/>
    <w:rsid w:val="002577B2"/>
    <w:rsid w:val="0025795C"/>
    <w:rsid w:val="002606E5"/>
    <w:rsid w:val="00261443"/>
    <w:rsid w:val="002615D1"/>
    <w:rsid w:val="00261B9E"/>
    <w:rsid w:val="00262296"/>
    <w:rsid w:val="002623DC"/>
    <w:rsid w:val="002649BC"/>
    <w:rsid w:val="00264A25"/>
    <w:rsid w:val="002666EF"/>
    <w:rsid w:val="00266A01"/>
    <w:rsid w:val="00266DF9"/>
    <w:rsid w:val="0026727A"/>
    <w:rsid w:val="00270E56"/>
    <w:rsid w:val="00273F88"/>
    <w:rsid w:val="0027467F"/>
    <w:rsid w:val="00274763"/>
    <w:rsid w:val="002751CC"/>
    <w:rsid w:val="0027567C"/>
    <w:rsid w:val="00276710"/>
    <w:rsid w:val="00276734"/>
    <w:rsid w:val="002773D2"/>
    <w:rsid w:val="00277CE0"/>
    <w:rsid w:val="00280CC4"/>
    <w:rsid w:val="002812AB"/>
    <w:rsid w:val="00283F44"/>
    <w:rsid w:val="002840A2"/>
    <w:rsid w:val="0028510E"/>
    <w:rsid w:val="00285C84"/>
    <w:rsid w:val="00291A64"/>
    <w:rsid w:val="0029257F"/>
    <w:rsid w:val="002935A3"/>
    <w:rsid w:val="0029376D"/>
    <w:rsid w:val="00294F52"/>
    <w:rsid w:val="002950C0"/>
    <w:rsid w:val="002956C3"/>
    <w:rsid w:val="00295A95"/>
    <w:rsid w:val="0029744D"/>
    <w:rsid w:val="002A02E1"/>
    <w:rsid w:val="002A0D83"/>
    <w:rsid w:val="002A1A1D"/>
    <w:rsid w:val="002A1D8B"/>
    <w:rsid w:val="002A2132"/>
    <w:rsid w:val="002A46CE"/>
    <w:rsid w:val="002A4F84"/>
    <w:rsid w:val="002A7345"/>
    <w:rsid w:val="002B07A5"/>
    <w:rsid w:val="002B0B9A"/>
    <w:rsid w:val="002B0D7C"/>
    <w:rsid w:val="002B0E58"/>
    <w:rsid w:val="002B1A04"/>
    <w:rsid w:val="002B1C73"/>
    <w:rsid w:val="002B1C88"/>
    <w:rsid w:val="002B3245"/>
    <w:rsid w:val="002B3582"/>
    <w:rsid w:val="002B36F2"/>
    <w:rsid w:val="002B38C3"/>
    <w:rsid w:val="002B7E1A"/>
    <w:rsid w:val="002C0F33"/>
    <w:rsid w:val="002C20B2"/>
    <w:rsid w:val="002C2975"/>
    <w:rsid w:val="002C3605"/>
    <w:rsid w:val="002C4042"/>
    <w:rsid w:val="002C40FC"/>
    <w:rsid w:val="002C4F89"/>
    <w:rsid w:val="002C68B3"/>
    <w:rsid w:val="002C6C15"/>
    <w:rsid w:val="002D2651"/>
    <w:rsid w:val="002D2B19"/>
    <w:rsid w:val="002D4440"/>
    <w:rsid w:val="002D48B5"/>
    <w:rsid w:val="002D4B7A"/>
    <w:rsid w:val="002D53EB"/>
    <w:rsid w:val="002D61DF"/>
    <w:rsid w:val="002D6B43"/>
    <w:rsid w:val="002D6F9E"/>
    <w:rsid w:val="002D74F5"/>
    <w:rsid w:val="002E0163"/>
    <w:rsid w:val="002E05AF"/>
    <w:rsid w:val="002E1B29"/>
    <w:rsid w:val="002E3486"/>
    <w:rsid w:val="002E3C98"/>
    <w:rsid w:val="002E43D9"/>
    <w:rsid w:val="002F00BB"/>
    <w:rsid w:val="002F18AA"/>
    <w:rsid w:val="002F1B54"/>
    <w:rsid w:val="002F2242"/>
    <w:rsid w:val="002F29D4"/>
    <w:rsid w:val="002F4EF8"/>
    <w:rsid w:val="002F68FF"/>
    <w:rsid w:val="002F72F1"/>
    <w:rsid w:val="002F7B6B"/>
    <w:rsid w:val="0030011E"/>
    <w:rsid w:val="00302855"/>
    <w:rsid w:val="00306773"/>
    <w:rsid w:val="003100EA"/>
    <w:rsid w:val="0031073E"/>
    <w:rsid w:val="00310787"/>
    <w:rsid w:val="00311B7E"/>
    <w:rsid w:val="0031287A"/>
    <w:rsid w:val="003131B7"/>
    <w:rsid w:val="00313D10"/>
    <w:rsid w:val="0031484B"/>
    <w:rsid w:val="00315DE7"/>
    <w:rsid w:val="00316526"/>
    <w:rsid w:val="0031682F"/>
    <w:rsid w:val="00316835"/>
    <w:rsid w:val="00316B62"/>
    <w:rsid w:val="003172EB"/>
    <w:rsid w:val="00317AF3"/>
    <w:rsid w:val="00320170"/>
    <w:rsid w:val="00320774"/>
    <w:rsid w:val="003213FC"/>
    <w:rsid w:val="00322E5F"/>
    <w:rsid w:val="0032338C"/>
    <w:rsid w:val="00323D9D"/>
    <w:rsid w:val="00324F5D"/>
    <w:rsid w:val="0032530B"/>
    <w:rsid w:val="003269B4"/>
    <w:rsid w:val="00327156"/>
    <w:rsid w:val="00327FF0"/>
    <w:rsid w:val="00330FE6"/>
    <w:rsid w:val="003323AC"/>
    <w:rsid w:val="00332494"/>
    <w:rsid w:val="003324D2"/>
    <w:rsid w:val="003333F0"/>
    <w:rsid w:val="003337B6"/>
    <w:rsid w:val="0033497D"/>
    <w:rsid w:val="00335F05"/>
    <w:rsid w:val="00341167"/>
    <w:rsid w:val="0034181C"/>
    <w:rsid w:val="0034219D"/>
    <w:rsid w:val="0034338C"/>
    <w:rsid w:val="0034345D"/>
    <w:rsid w:val="0034389F"/>
    <w:rsid w:val="00344714"/>
    <w:rsid w:val="0034637E"/>
    <w:rsid w:val="00346A24"/>
    <w:rsid w:val="00346AC5"/>
    <w:rsid w:val="00347209"/>
    <w:rsid w:val="003510B5"/>
    <w:rsid w:val="00352AF0"/>
    <w:rsid w:val="003532BB"/>
    <w:rsid w:val="00353988"/>
    <w:rsid w:val="003540E2"/>
    <w:rsid w:val="00354542"/>
    <w:rsid w:val="00355605"/>
    <w:rsid w:val="003559A0"/>
    <w:rsid w:val="00356753"/>
    <w:rsid w:val="00357B36"/>
    <w:rsid w:val="003610D4"/>
    <w:rsid w:val="003618D0"/>
    <w:rsid w:val="00361C9C"/>
    <w:rsid w:val="00361ECC"/>
    <w:rsid w:val="003623DB"/>
    <w:rsid w:val="00362498"/>
    <w:rsid w:val="003628D0"/>
    <w:rsid w:val="00362964"/>
    <w:rsid w:val="00362A7F"/>
    <w:rsid w:val="00362DAB"/>
    <w:rsid w:val="003654B0"/>
    <w:rsid w:val="00365730"/>
    <w:rsid w:val="00366934"/>
    <w:rsid w:val="00371845"/>
    <w:rsid w:val="00372138"/>
    <w:rsid w:val="003730FF"/>
    <w:rsid w:val="00374780"/>
    <w:rsid w:val="00374FA5"/>
    <w:rsid w:val="00381027"/>
    <w:rsid w:val="0038219C"/>
    <w:rsid w:val="00383212"/>
    <w:rsid w:val="00385C32"/>
    <w:rsid w:val="0038682F"/>
    <w:rsid w:val="0038700A"/>
    <w:rsid w:val="003902BA"/>
    <w:rsid w:val="00393728"/>
    <w:rsid w:val="0039400A"/>
    <w:rsid w:val="00394FCD"/>
    <w:rsid w:val="00395B9C"/>
    <w:rsid w:val="003968CE"/>
    <w:rsid w:val="003A065C"/>
    <w:rsid w:val="003A17B0"/>
    <w:rsid w:val="003A18AC"/>
    <w:rsid w:val="003A1CA8"/>
    <w:rsid w:val="003A327D"/>
    <w:rsid w:val="003A32BF"/>
    <w:rsid w:val="003A3ED6"/>
    <w:rsid w:val="003A41FB"/>
    <w:rsid w:val="003A4C74"/>
    <w:rsid w:val="003A4CB3"/>
    <w:rsid w:val="003A63E9"/>
    <w:rsid w:val="003A72B8"/>
    <w:rsid w:val="003A7DD3"/>
    <w:rsid w:val="003B2859"/>
    <w:rsid w:val="003B2896"/>
    <w:rsid w:val="003B2BF5"/>
    <w:rsid w:val="003B31EB"/>
    <w:rsid w:val="003B3371"/>
    <w:rsid w:val="003B378F"/>
    <w:rsid w:val="003B475D"/>
    <w:rsid w:val="003B66E0"/>
    <w:rsid w:val="003C0583"/>
    <w:rsid w:val="003C05B5"/>
    <w:rsid w:val="003C2A2F"/>
    <w:rsid w:val="003C3048"/>
    <w:rsid w:val="003C31B3"/>
    <w:rsid w:val="003C3711"/>
    <w:rsid w:val="003C4C18"/>
    <w:rsid w:val="003C5053"/>
    <w:rsid w:val="003C527E"/>
    <w:rsid w:val="003C5315"/>
    <w:rsid w:val="003C5730"/>
    <w:rsid w:val="003C5784"/>
    <w:rsid w:val="003C5CF9"/>
    <w:rsid w:val="003C6E61"/>
    <w:rsid w:val="003C6E72"/>
    <w:rsid w:val="003C702D"/>
    <w:rsid w:val="003C7C51"/>
    <w:rsid w:val="003D0045"/>
    <w:rsid w:val="003D0322"/>
    <w:rsid w:val="003D1A27"/>
    <w:rsid w:val="003D1FB8"/>
    <w:rsid w:val="003D615A"/>
    <w:rsid w:val="003D660D"/>
    <w:rsid w:val="003D666F"/>
    <w:rsid w:val="003D6B74"/>
    <w:rsid w:val="003D7914"/>
    <w:rsid w:val="003E2714"/>
    <w:rsid w:val="003E27D6"/>
    <w:rsid w:val="003E284C"/>
    <w:rsid w:val="003E3721"/>
    <w:rsid w:val="003E3EF1"/>
    <w:rsid w:val="003E40F7"/>
    <w:rsid w:val="003E4673"/>
    <w:rsid w:val="003E4DFD"/>
    <w:rsid w:val="003E4E50"/>
    <w:rsid w:val="003E5A5D"/>
    <w:rsid w:val="003E5B4A"/>
    <w:rsid w:val="003E5F70"/>
    <w:rsid w:val="003E7263"/>
    <w:rsid w:val="003E7ECD"/>
    <w:rsid w:val="003F048C"/>
    <w:rsid w:val="003F1CCE"/>
    <w:rsid w:val="003F25D9"/>
    <w:rsid w:val="003F2AEE"/>
    <w:rsid w:val="003F319E"/>
    <w:rsid w:val="003F593F"/>
    <w:rsid w:val="003F75F1"/>
    <w:rsid w:val="00401E4B"/>
    <w:rsid w:val="00401FED"/>
    <w:rsid w:val="00402789"/>
    <w:rsid w:val="004031A7"/>
    <w:rsid w:val="0040418C"/>
    <w:rsid w:val="004042EB"/>
    <w:rsid w:val="00404A0F"/>
    <w:rsid w:val="00404C94"/>
    <w:rsid w:val="00406E4F"/>
    <w:rsid w:val="00411F2D"/>
    <w:rsid w:val="004122EE"/>
    <w:rsid w:val="0041235F"/>
    <w:rsid w:val="00412629"/>
    <w:rsid w:val="0041357B"/>
    <w:rsid w:val="0041449A"/>
    <w:rsid w:val="00415DBB"/>
    <w:rsid w:val="00415E16"/>
    <w:rsid w:val="0041659C"/>
    <w:rsid w:val="00416DF5"/>
    <w:rsid w:val="004179D2"/>
    <w:rsid w:val="00420C03"/>
    <w:rsid w:val="004211E7"/>
    <w:rsid w:val="0042198A"/>
    <w:rsid w:val="00421D35"/>
    <w:rsid w:val="00422AF1"/>
    <w:rsid w:val="00422C52"/>
    <w:rsid w:val="00422FBD"/>
    <w:rsid w:val="004230F0"/>
    <w:rsid w:val="0042346A"/>
    <w:rsid w:val="004237AD"/>
    <w:rsid w:val="0042421B"/>
    <w:rsid w:val="004251F9"/>
    <w:rsid w:val="0042578F"/>
    <w:rsid w:val="00425CAC"/>
    <w:rsid w:val="00425F17"/>
    <w:rsid w:val="00427067"/>
    <w:rsid w:val="0042727E"/>
    <w:rsid w:val="0042756E"/>
    <w:rsid w:val="00431A12"/>
    <w:rsid w:val="00434BE2"/>
    <w:rsid w:val="0043617F"/>
    <w:rsid w:val="004363AC"/>
    <w:rsid w:val="004368DD"/>
    <w:rsid w:val="0044014B"/>
    <w:rsid w:val="00441AC5"/>
    <w:rsid w:val="00443C60"/>
    <w:rsid w:val="00443DA1"/>
    <w:rsid w:val="00444F73"/>
    <w:rsid w:val="00445393"/>
    <w:rsid w:val="004456C7"/>
    <w:rsid w:val="00446491"/>
    <w:rsid w:val="00446B12"/>
    <w:rsid w:val="00446C67"/>
    <w:rsid w:val="00446E0A"/>
    <w:rsid w:val="00450A88"/>
    <w:rsid w:val="004513E5"/>
    <w:rsid w:val="00452B9E"/>
    <w:rsid w:val="00452F74"/>
    <w:rsid w:val="0045585C"/>
    <w:rsid w:val="004575DE"/>
    <w:rsid w:val="00457ABB"/>
    <w:rsid w:val="00457B26"/>
    <w:rsid w:val="004607F2"/>
    <w:rsid w:val="0046119F"/>
    <w:rsid w:val="004612AF"/>
    <w:rsid w:val="0046226C"/>
    <w:rsid w:val="0046286E"/>
    <w:rsid w:val="004635E5"/>
    <w:rsid w:val="004635E9"/>
    <w:rsid w:val="00463B5D"/>
    <w:rsid w:val="00466687"/>
    <w:rsid w:val="00466AE4"/>
    <w:rsid w:val="00470BF1"/>
    <w:rsid w:val="004717C1"/>
    <w:rsid w:val="004720D4"/>
    <w:rsid w:val="004725E6"/>
    <w:rsid w:val="0047371E"/>
    <w:rsid w:val="00474017"/>
    <w:rsid w:val="00474BAF"/>
    <w:rsid w:val="00475C35"/>
    <w:rsid w:val="00476506"/>
    <w:rsid w:val="0047706B"/>
    <w:rsid w:val="0048095A"/>
    <w:rsid w:val="00481225"/>
    <w:rsid w:val="004815FF"/>
    <w:rsid w:val="004817BF"/>
    <w:rsid w:val="00481FBA"/>
    <w:rsid w:val="004821C7"/>
    <w:rsid w:val="00483D1B"/>
    <w:rsid w:val="00485946"/>
    <w:rsid w:val="004875B2"/>
    <w:rsid w:val="004930F8"/>
    <w:rsid w:val="00493CA4"/>
    <w:rsid w:val="00493D49"/>
    <w:rsid w:val="0049694B"/>
    <w:rsid w:val="004A0DDF"/>
    <w:rsid w:val="004A1E77"/>
    <w:rsid w:val="004A258A"/>
    <w:rsid w:val="004A2FC4"/>
    <w:rsid w:val="004A30BD"/>
    <w:rsid w:val="004A45FB"/>
    <w:rsid w:val="004A5B16"/>
    <w:rsid w:val="004A6733"/>
    <w:rsid w:val="004A7103"/>
    <w:rsid w:val="004A71C8"/>
    <w:rsid w:val="004A7962"/>
    <w:rsid w:val="004B0DE6"/>
    <w:rsid w:val="004B1539"/>
    <w:rsid w:val="004B1711"/>
    <w:rsid w:val="004B2F5F"/>
    <w:rsid w:val="004B3678"/>
    <w:rsid w:val="004B3DD4"/>
    <w:rsid w:val="004B5724"/>
    <w:rsid w:val="004B5A15"/>
    <w:rsid w:val="004B67D3"/>
    <w:rsid w:val="004B731C"/>
    <w:rsid w:val="004B7899"/>
    <w:rsid w:val="004B7AC6"/>
    <w:rsid w:val="004C0995"/>
    <w:rsid w:val="004C16B3"/>
    <w:rsid w:val="004C2A4D"/>
    <w:rsid w:val="004C3806"/>
    <w:rsid w:val="004C398F"/>
    <w:rsid w:val="004C4B12"/>
    <w:rsid w:val="004C55AA"/>
    <w:rsid w:val="004C58A6"/>
    <w:rsid w:val="004C603F"/>
    <w:rsid w:val="004C6F21"/>
    <w:rsid w:val="004C70BF"/>
    <w:rsid w:val="004C7C56"/>
    <w:rsid w:val="004D011A"/>
    <w:rsid w:val="004D134C"/>
    <w:rsid w:val="004D163A"/>
    <w:rsid w:val="004D283F"/>
    <w:rsid w:val="004D40F0"/>
    <w:rsid w:val="004D5F22"/>
    <w:rsid w:val="004D637F"/>
    <w:rsid w:val="004D69C4"/>
    <w:rsid w:val="004D713C"/>
    <w:rsid w:val="004D7DED"/>
    <w:rsid w:val="004E09D0"/>
    <w:rsid w:val="004E0FEB"/>
    <w:rsid w:val="004E11CD"/>
    <w:rsid w:val="004E189D"/>
    <w:rsid w:val="004E18B4"/>
    <w:rsid w:val="004E280C"/>
    <w:rsid w:val="004E3095"/>
    <w:rsid w:val="004E34D0"/>
    <w:rsid w:val="004E38FF"/>
    <w:rsid w:val="004E4BEE"/>
    <w:rsid w:val="004E7E8A"/>
    <w:rsid w:val="004F003E"/>
    <w:rsid w:val="004F00CF"/>
    <w:rsid w:val="004F0485"/>
    <w:rsid w:val="004F0D86"/>
    <w:rsid w:val="004F0DD9"/>
    <w:rsid w:val="004F1175"/>
    <w:rsid w:val="004F1D0E"/>
    <w:rsid w:val="004F286A"/>
    <w:rsid w:val="004F2A2D"/>
    <w:rsid w:val="004F2BDC"/>
    <w:rsid w:val="004F3660"/>
    <w:rsid w:val="004F44CB"/>
    <w:rsid w:val="004F52B2"/>
    <w:rsid w:val="004F63E4"/>
    <w:rsid w:val="004F7F0A"/>
    <w:rsid w:val="00501382"/>
    <w:rsid w:val="00502C21"/>
    <w:rsid w:val="00502C55"/>
    <w:rsid w:val="005041EA"/>
    <w:rsid w:val="00505A7B"/>
    <w:rsid w:val="0050623A"/>
    <w:rsid w:val="00507A23"/>
    <w:rsid w:val="00510901"/>
    <w:rsid w:val="0051325D"/>
    <w:rsid w:val="00513B2D"/>
    <w:rsid w:val="005148F4"/>
    <w:rsid w:val="00514C11"/>
    <w:rsid w:val="00514D93"/>
    <w:rsid w:val="00516989"/>
    <w:rsid w:val="00517E80"/>
    <w:rsid w:val="005219FD"/>
    <w:rsid w:val="0052286F"/>
    <w:rsid w:val="00523460"/>
    <w:rsid w:val="005248D9"/>
    <w:rsid w:val="00524A49"/>
    <w:rsid w:val="00524BAE"/>
    <w:rsid w:val="00525211"/>
    <w:rsid w:val="005272F3"/>
    <w:rsid w:val="00527535"/>
    <w:rsid w:val="00527AA1"/>
    <w:rsid w:val="00530903"/>
    <w:rsid w:val="0053092E"/>
    <w:rsid w:val="0053139D"/>
    <w:rsid w:val="0053190B"/>
    <w:rsid w:val="00532138"/>
    <w:rsid w:val="00533659"/>
    <w:rsid w:val="00534F67"/>
    <w:rsid w:val="00535173"/>
    <w:rsid w:val="00535558"/>
    <w:rsid w:val="005359C4"/>
    <w:rsid w:val="0053682E"/>
    <w:rsid w:val="0053701E"/>
    <w:rsid w:val="0054073B"/>
    <w:rsid w:val="00540972"/>
    <w:rsid w:val="00540CB7"/>
    <w:rsid w:val="00540EB3"/>
    <w:rsid w:val="00541204"/>
    <w:rsid w:val="00541E15"/>
    <w:rsid w:val="0054240A"/>
    <w:rsid w:val="00542417"/>
    <w:rsid w:val="005429FB"/>
    <w:rsid w:val="00542A49"/>
    <w:rsid w:val="00542C68"/>
    <w:rsid w:val="005439F5"/>
    <w:rsid w:val="00543B89"/>
    <w:rsid w:val="005456D9"/>
    <w:rsid w:val="00546C0F"/>
    <w:rsid w:val="00547680"/>
    <w:rsid w:val="005506CD"/>
    <w:rsid w:val="0055296E"/>
    <w:rsid w:val="00554234"/>
    <w:rsid w:val="00556324"/>
    <w:rsid w:val="00557665"/>
    <w:rsid w:val="00561AF1"/>
    <w:rsid w:val="00562BFC"/>
    <w:rsid w:val="005645B4"/>
    <w:rsid w:val="0056476E"/>
    <w:rsid w:val="00565076"/>
    <w:rsid w:val="00565B78"/>
    <w:rsid w:val="00565FAE"/>
    <w:rsid w:val="0056657F"/>
    <w:rsid w:val="00567752"/>
    <w:rsid w:val="00571596"/>
    <w:rsid w:val="005719F9"/>
    <w:rsid w:val="0057242F"/>
    <w:rsid w:val="00572C36"/>
    <w:rsid w:val="00573271"/>
    <w:rsid w:val="00574257"/>
    <w:rsid w:val="00574571"/>
    <w:rsid w:val="00575486"/>
    <w:rsid w:val="0057667F"/>
    <w:rsid w:val="0058004F"/>
    <w:rsid w:val="00581E1D"/>
    <w:rsid w:val="005833DE"/>
    <w:rsid w:val="00583BF3"/>
    <w:rsid w:val="005842A1"/>
    <w:rsid w:val="005849C9"/>
    <w:rsid w:val="0058623E"/>
    <w:rsid w:val="00586EC2"/>
    <w:rsid w:val="00590759"/>
    <w:rsid w:val="00590836"/>
    <w:rsid w:val="00590E9F"/>
    <w:rsid w:val="0059246C"/>
    <w:rsid w:val="00592574"/>
    <w:rsid w:val="0059352F"/>
    <w:rsid w:val="00594BED"/>
    <w:rsid w:val="0059630D"/>
    <w:rsid w:val="0059644C"/>
    <w:rsid w:val="00597D33"/>
    <w:rsid w:val="005A1207"/>
    <w:rsid w:val="005A18B8"/>
    <w:rsid w:val="005A1C8E"/>
    <w:rsid w:val="005A2A7D"/>
    <w:rsid w:val="005A4644"/>
    <w:rsid w:val="005A4C77"/>
    <w:rsid w:val="005A5B82"/>
    <w:rsid w:val="005A63C3"/>
    <w:rsid w:val="005A781E"/>
    <w:rsid w:val="005B0486"/>
    <w:rsid w:val="005B0791"/>
    <w:rsid w:val="005B0926"/>
    <w:rsid w:val="005B2053"/>
    <w:rsid w:val="005B26E9"/>
    <w:rsid w:val="005B2C5E"/>
    <w:rsid w:val="005B4414"/>
    <w:rsid w:val="005B45BA"/>
    <w:rsid w:val="005B64DB"/>
    <w:rsid w:val="005B752C"/>
    <w:rsid w:val="005C1BEA"/>
    <w:rsid w:val="005C2414"/>
    <w:rsid w:val="005C49B2"/>
    <w:rsid w:val="005C59F1"/>
    <w:rsid w:val="005D0926"/>
    <w:rsid w:val="005D191A"/>
    <w:rsid w:val="005D1C84"/>
    <w:rsid w:val="005D23D4"/>
    <w:rsid w:val="005D2CBC"/>
    <w:rsid w:val="005D34FA"/>
    <w:rsid w:val="005D3D29"/>
    <w:rsid w:val="005D5EB5"/>
    <w:rsid w:val="005D6A93"/>
    <w:rsid w:val="005D6C17"/>
    <w:rsid w:val="005D761E"/>
    <w:rsid w:val="005E008F"/>
    <w:rsid w:val="005E0D72"/>
    <w:rsid w:val="005E2275"/>
    <w:rsid w:val="005E2CF7"/>
    <w:rsid w:val="005E2E52"/>
    <w:rsid w:val="005E42F8"/>
    <w:rsid w:val="005E4E0F"/>
    <w:rsid w:val="005E500A"/>
    <w:rsid w:val="005E5DCD"/>
    <w:rsid w:val="005E72C3"/>
    <w:rsid w:val="005E74AD"/>
    <w:rsid w:val="005F04B6"/>
    <w:rsid w:val="005F08D1"/>
    <w:rsid w:val="005F0EDB"/>
    <w:rsid w:val="005F2262"/>
    <w:rsid w:val="005F33F9"/>
    <w:rsid w:val="005F5C12"/>
    <w:rsid w:val="005F6AD1"/>
    <w:rsid w:val="00601B5F"/>
    <w:rsid w:val="00606B37"/>
    <w:rsid w:val="00607BBA"/>
    <w:rsid w:val="00607FC2"/>
    <w:rsid w:val="00610499"/>
    <w:rsid w:val="00610A7A"/>
    <w:rsid w:val="006121A3"/>
    <w:rsid w:val="006125B5"/>
    <w:rsid w:val="00613322"/>
    <w:rsid w:val="00614280"/>
    <w:rsid w:val="006142FC"/>
    <w:rsid w:val="006148E4"/>
    <w:rsid w:val="006156DE"/>
    <w:rsid w:val="006203CA"/>
    <w:rsid w:val="00622E0F"/>
    <w:rsid w:val="0062387C"/>
    <w:rsid w:val="0062475A"/>
    <w:rsid w:val="0062590B"/>
    <w:rsid w:val="0062633C"/>
    <w:rsid w:val="00627020"/>
    <w:rsid w:val="00627252"/>
    <w:rsid w:val="006274F0"/>
    <w:rsid w:val="006275CC"/>
    <w:rsid w:val="006307C8"/>
    <w:rsid w:val="00631FEC"/>
    <w:rsid w:val="00632A15"/>
    <w:rsid w:val="006333CF"/>
    <w:rsid w:val="00633512"/>
    <w:rsid w:val="006336B3"/>
    <w:rsid w:val="00633BEF"/>
    <w:rsid w:val="00634394"/>
    <w:rsid w:val="0063614E"/>
    <w:rsid w:val="0064037C"/>
    <w:rsid w:val="006407B7"/>
    <w:rsid w:val="00640BE9"/>
    <w:rsid w:val="006415CA"/>
    <w:rsid w:val="00642285"/>
    <w:rsid w:val="00642923"/>
    <w:rsid w:val="00642D7E"/>
    <w:rsid w:val="0064388E"/>
    <w:rsid w:val="0064392D"/>
    <w:rsid w:val="00643ACF"/>
    <w:rsid w:val="006455EA"/>
    <w:rsid w:val="00646274"/>
    <w:rsid w:val="00646661"/>
    <w:rsid w:val="00646EA4"/>
    <w:rsid w:val="006470A8"/>
    <w:rsid w:val="006479DA"/>
    <w:rsid w:val="0065247F"/>
    <w:rsid w:val="00652E76"/>
    <w:rsid w:val="00652FB2"/>
    <w:rsid w:val="006541B6"/>
    <w:rsid w:val="00655067"/>
    <w:rsid w:val="00655A80"/>
    <w:rsid w:val="00655D8C"/>
    <w:rsid w:val="00655E74"/>
    <w:rsid w:val="006563D5"/>
    <w:rsid w:val="00656ABB"/>
    <w:rsid w:val="00663147"/>
    <w:rsid w:val="00663248"/>
    <w:rsid w:val="00664405"/>
    <w:rsid w:val="00665B7B"/>
    <w:rsid w:val="006668F1"/>
    <w:rsid w:val="006670C0"/>
    <w:rsid w:val="00667164"/>
    <w:rsid w:val="00667BB8"/>
    <w:rsid w:val="00667E93"/>
    <w:rsid w:val="00670C4F"/>
    <w:rsid w:val="00671D1A"/>
    <w:rsid w:val="00672495"/>
    <w:rsid w:val="00672F91"/>
    <w:rsid w:val="006747C2"/>
    <w:rsid w:val="0067495D"/>
    <w:rsid w:val="00674ED2"/>
    <w:rsid w:val="00675812"/>
    <w:rsid w:val="0067666C"/>
    <w:rsid w:val="0067776C"/>
    <w:rsid w:val="00677D41"/>
    <w:rsid w:val="00683B10"/>
    <w:rsid w:val="00683C8F"/>
    <w:rsid w:val="00684196"/>
    <w:rsid w:val="00685C49"/>
    <w:rsid w:val="00686FA5"/>
    <w:rsid w:val="006871FC"/>
    <w:rsid w:val="006873A7"/>
    <w:rsid w:val="00687AE8"/>
    <w:rsid w:val="00687FBD"/>
    <w:rsid w:val="006915DB"/>
    <w:rsid w:val="0069419F"/>
    <w:rsid w:val="00694217"/>
    <w:rsid w:val="006948A2"/>
    <w:rsid w:val="00694F7B"/>
    <w:rsid w:val="0069588D"/>
    <w:rsid w:val="006959AE"/>
    <w:rsid w:val="00695EB9"/>
    <w:rsid w:val="00696028"/>
    <w:rsid w:val="00696523"/>
    <w:rsid w:val="006969F0"/>
    <w:rsid w:val="006A0AA6"/>
    <w:rsid w:val="006A104B"/>
    <w:rsid w:val="006A29E1"/>
    <w:rsid w:val="006A326D"/>
    <w:rsid w:val="006A3824"/>
    <w:rsid w:val="006A3A78"/>
    <w:rsid w:val="006A3D7F"/>
    <w:rsid w:val="006A3E1A"/>
    <w:rsid w:val="006A4583"/>
    <w:rsid w:val="006A5677"/>
    <w:rsid w:val="006A57D6"/>
    <w:rsid w:val="006A76D1"/>
    <w:rsid w:val="006B05F3"/>
    <w:rsid w:val="006B0890"/>
    <w:rsid w:val="006B0B97"/>
    <w:rsid w:val="006B1630"/>
    <w:rsid w:val="006B184B"/>
    <w:rsid w:val="006B29C4"/>
    <w:rsid w:val="006B48DF"/>
    <w:rsid w:val="006B66EB"/>
    <w:rsid w:val="006B74EE"/>
    <w:rsid w:val="006C1BDB"/>
    <w:rsid w:val="006C37B0"/>
    <w:rsid w:val="006C45BB"/>
    <w:rsid w:val="006C49D0"/>
    <w:rsid w:val="006C4B70"/>
    <w:rsid w:val="006C6CD2"/>
    <w:rsid w:val="006C7780"/>
    <w:rsid w:val="006C7D64"/>
    <w:rsid w:val="006D223A"/>
    <w:rsid w:val="006D29B6"/>
    <w:rsid w:val="006D2C79"/>
    <w:rsid w:val="006D349A"/>
    <w:rsid w:val="006D3E3D"/>
    <w:rsid w:val="006D57EB"/>
    <w:rsid w:val="006D603D"/>
    <w:rsid w:val="006D6394"/>
    <w:rsid w:val="006D74B5"/>
    <w:rsid w:val="006D771A"/>
    <w:rsid w:val="006E084E"/>
    <w:rsid w:val="006E0B3B"/>
    <w:rsid w:val="006E0E8A"/>
    <w:rsid w:val="006E24BB"/>
    <w:rsid w:val="006E39CE"/>
    <w:rsid w:val="006E53AF"/>
    <w:rsid w:val="006E6B61"/>
    <w:rsid w:val="006E728F"/>
    <w:rsid w:val="006E783C"/>
    <w:rsid w:val="006F30D1"/>
    <w:rsid w:val="006F3B55"/>
    <w:rsid w:val="006F5801"/>
    <w:rsid w:val="006F5AD9"/>
    <w:rsid w:val="006F5C8B"/>
    <w:rsid w:val="006F60FF"/>
    <w:rsid w:val="006F7874"/>
    <w:rsid w:val="00700C1E"/>
    <w:rsid w:val="00701256"/>
    <w:rsid w:val="007036BA"/>
    <w:rsid w:val="00704221"/>
    <w:rsid w:val="0070465B"/>
    <w:rsid w:val="00706ECB"/>
    <w:rsid w:val="0070735D"/>
    <w:rsid w:val="00707C8F"/>
    <w:rsid w:val="00707D33"/>
    <w:rsid w:val="00712546"/>
    <w:rsid w:val="00712E84"/>
    <w:rsid w:val="00712EE7"/>
    <w:rsid w:val="00713CA2"/>
    <w:rsid w:val="00714868"/>
    <w:rsid w:val="00715781"/>
    <w:rsid w:val="00716AD8"/>
    <w:rsid w:val="0072033E"/>
    <w:rsid w:val="00721CF9"/>
    <w:rsid w:val="0072209E"/>
    <w:rsid w:val="0072233F"/>
    <w:rsid w:val="007235DF"/>
    <w:rsid w:val="00723708"/>
    <w:rsid w:val="00724DA6"/>
    <w:rsid w:val="0072661D"/>
    <w:rsid w:val="00727AB2"/>
    <w:rsid w:val="00727DB8"/>
    <w:rsid w:val="00730A05"/>
    <w:rsid w:val="007310DB"/>
    <w:rsid w:val="00731A9D"/>
    <w:rsid w:val="007323E4"/>
    <w:rsid w:val="00732E99"/>
    <w:rsid w:val="00733C94"/>
    <w:rsid w:val="007348DD"/>
    <w:rsid w:val="00734C84"/>
    <w:rsid w:val="00736331"/>
    <w:rsid w:val="00736F61"/>
    <w:rsid w:val="007371CC"/>
    <w:rsid w:val="0074060C"/>
    <w:rsid w:val="0074075B"/>
    <w:rsid w:val="00740F63"/>
    <w:rsid w:val="0074257C"/>
    <w:rsid w:val="00745496"/>
    <w:rsid w:val="007454C2"/>
    <w:rsid w:val="00745F08"/>
    <w:rsid w:val="00746851"/>
    <w:rsid w:val="00746869"/>
    <w:rsid w:val="00747448"/>
    <w:rsid w:val="007479A2"/>
    <w:rsid w:val="00751C28"/>
    <w:rsid w:val="007532C8"/>
    <w:rsid w:val="00753729"/>
    <w:rsid w:val="00754FE3"/>
    <w:rsid w:val="0075589E"/>
    <w:rsid w:val="007566FD"/>
    <w:rsid w:val="0075727F"/>
    <w:rsid w:val="00757372"/>
    <w:rsid w:val="007574D9"/>
    <w:rsid w:val="00760E97"/>
    <w:rsid w:val="00760F98"/>
    <w:rsid w:val="00761148"/>
    <w:rsid w:val="0076144D"/>
    <w:rsid w:val="00762691"/>
    <w:rsid w:val="00762C2E"/>
    <w:rsid w:val="007633B7"/>
    <w:rsid w:val="0076665A"/>
    <w:rsid w:val="0076746B"/>
    <w:rsid w:val="0076783F"/>
    <w:rsid w:val="00767EFE"/>
    <w:rsid w:val="00770313"/>
    <w:rsid w:val="00770FBB"/>
    <w:rsid w:val="007715A1"/>
    <w:rsid w:val="00771887"/>
    <w:rsid w:val="00772C86"/>
    <w:rsid w:val="00774466"/>
    <w:rsid w:val="00774DC0"/>
    <w:rsid w:val="00775260"/>
    <w:rsid w:val="007754F7"/>
    <w:rsid w:val="00775D4C"/>
    <w:rsid w:val="00777457"/>
    <w:rsid w:val="007777CD"/>
    <w:rsid w:val="00777899"/>
    <w:rsid w:val="00780987"/>
    <w:rsid w:val="0078114D"/>
    <w:rsid w:val="0078117C"/>
    <w:rsid w:val="0078342C"/>
    <w:rsid w:val="0078393E"/>
    <w:rsid w:val="007855EA"/>
    <w:rsid w:val="0078563B"/>
    <w:rsid w:val="00785B04"/>
    <w:rsid w:val="00786147"/>
    <w:rsid w:val="007861D2"/>
    <w:rsid w:val="00786296"/>
    <w:rsid w:val="007900A1"/>
    <w:rsid w:val="00790457"/>
    <w:rsid w:val="00790524"/>
    <w:rsid w:val="00790CB3"/>
    <w:rsid w:val="007910BA"/>
    <w:rsid w:val="0079180C"/>
    <w:rsid w:val="00791CDA"/>
    <w:rsid w:val="007927BD"/>
    <w:rsid w:val="007931BA"/>
    <w:rsid w:val="0079618A"/>
    <w:rsid w:val="007A017E"/>
    <w:rsid w:val="007A06BC"/>
    <w:rsid w:val="007A0870"/>
    <w:rsid w:val="007A2450"/>
    <w:rsid w:val="007A24BC"/>
    <w:rsid w:val="007A353D"/>
    <w:rsid w:val="007A4D8E"/>
    <w:rsid w:val="007A4DFD"/>
    <w:rsid w:val="007A700F"/>
    <w:rsid w:val="007A74B3"/>
    <w:rsid w:val="007A76D2"/>
    <w:rsid w:val="007A7CFC"/>
    <w:rsid w:val="007B004C"/>
    <w:rsid w:val="007B2991"/>
    <w:rsid w:val="007B3BD8"/>
    <w:rsid w:val="007B5078"/>
    <w:rsid w:val="007B50E9"/>
    <w:rsid w:val="007B56AE"/>
    <w:rsid w:val="007B64D9"/>
    <w:rsid w:val="007B67EE"/>
    <w:rsid w:val="007B6950"/>
    <w:rsid w:val="007B6B7D"/>
    <w:rsid w:val="007B73E4"/>
    <w:rsid w:val="007B7466"/>
    <w:rsid w:val="007B763A"/>
    <w:rsid w:val="007C1234"/>
    <w:rsid w:val="007C1270"/>
    <w:rsid w:val="007C237A"/>
    <w:rsid w:val="007C4542"/>
    <w:rsid w:val="007C47A4"/>
    <w:rsid w:val="007C4D31"/>
    <w:rsid w:val="007C592F"/>
    <w:rsid w:val="007C6416"/>
    <w:rsid w:val="007C6737"/>
    <w:rsid w:val="007C75B0"/>
    <w:rsid w:val="007D109C"/>
    <w:rsid w:val="007D2EFA"/>
    <w:rsid w:val="007D3BBD"/>
    <w:rsid w:val="007D450A"/>
    <w:rsid w:val="007D4EFE"/>
    <w:rsid w:val="007D513B"/>
    <w:rsid w:val="007D5696"/>
    <w:rsid w:val="007D5B76"/>
    <w:rsid w:val="007D5C6F"/>
    <w:rsid w:val="007D7588"/>
    <w:rsid w:val="007E0000"/>
    <w:rsid w:val="007E039C"/>
    <w:rsid w:val="007E05A9"/>
    <w:rsid w:val="007E08E1"/>
    <w:rsid w:val="007E110B"/>
    <w:rsid w:val="007E21BB"/>
    <w:rsid w:val="007E222A"/>
    <w:rsid w:val="007E2314"/>
    <w:rsid w:val="007E35A0"/>
    <w:rsid w:val="007E3B9B"/>
    <w:rsid w:val="007E77CA"/>
    <w:rsid w:val="007E7898"/>
    <w:rsid w:val="007E7B37"/>
    <w:rsid w:val="007E7D97"/>
    <w:rsid w:val="007F104E"/>
    <w:rsid w:val="007F18AE"/>
    <w:rsid w:val="007F25C1"/>
    <w:rsid w:val="007F2AF0"/>
    <w:rsid w:val="007F3C6F"/>
    <w:rsid w:val="007F3E3A"/>
    <w:rsid w:val="007F4840"/>
    <w:rsid w:val="007F513C"/>
    <w:rsid w:val="007F51C0"/>
    <w:rsid w:val="007F7DF3"/>
    <w:rsid w:val="00800304"/>
    <w:rsid w:val="008005F9"/>
    <w:rsid w:val="00800BD1"/>
    <w:rsid w:val="00805A13"/>
    <w:rsid w:val="00806CD2"/>
    <w:rsid w:val="00806F09"/>
    <w:rsid w:val="00806FE6"/>
    <w:rsid w:val="00807D4A"/>
    <w:rsid w:val="008123C6"/>
    <w:rsid w:val="00812D6E"/>
    <w:rsid w:val="00813917"/>
    <w:rsid w:val="00813B38"/>
    <w:rsid w:val="00814380"/>
    <w:rsid w:val="008144A0"/>
    <w:rsid w:val="00814FAA"/>
    <w:rsid w:val="008155EB"/>
    <w:rsid w:val="00816CA4"/>
    <w:rsid w:val="00820DD3"/>
    <w:rsid w:val="00821008"/>
    <w:rsid w:val="00821B69"/>
    <w:rsid w:val="00822846"/>
    <w:rsid w:val="00822A6A"/>
    <w:rsid w:val="0082462B"/>
    <w:rsid w:val="0082593C"/>
    <w:rsid w:val="00825CC2"/>
    <w:rsid w:val="008264DE"/>
    <w:rsid w:val="00827D4C"/>
    <w:rsid w:val="00830B9F"/>
    <w:rsid w:val="008316F4"/>
    <w:rsid w:val="00831F50"/>
    <w:rsid w:val="0083335D"/>
    <w:rsid w:val="008346C7"/>
    <w:rsid w:val="00834752"/>
    <w:rsid w:val="00834C7A"/>
    <w:rsid w:val="00837A84"/>
    <w:rsid w:val="00840AE6"/>
    <w:rsid w:val="00841E13"/>
    <w:rsid w:val="0084281D"/>
    <w:rsid w:val="00843939"/>
    <w:rsid w:val="008452C7"/>
    <w:rsid w:val="008454D0"/>
    <w:rsid w:val="0084575E"/>
    <w:rsid w:val="00845D22"/>
    <w:rsid w:val="00845EED"/>
    <w:rsid w:val="00845F4A"/>
    <w:rsid w:val="0085012C"/>
    <w:rsid w:val="0085384F"/>
    <w:rsid w:val="00854BE3"/>
    <w:rsid w:val="00855456"/>
    <w:rsid w:val="0085597C"/>
    <w:rsid w:val="0085612A"/>
    <w:rsid w:val="00862634"/>
    <w:rsid w:val="00862BE2"/>
    <w:rsid w:val="008661BE"/>
    <w:rsid w:val="0086748B"/>
    <w:rsid w:val="008675C4"/>
    <w:rsid w:val="008703DA"/>
    <w:rsid w:val="00872811"/>
    <w:rsid w:val="00872AE4"/>
    <w:rsid w:val="00872D87"/>
    <w:rsid w:val="00873521"/>
    <w:rsid w:val="00873793"/>
    <w:rsid w:val="00873B06"/>
    <w:rsid w:val="00873B75"/>
    <w:rsid w:val="00873EBB"/>
    <w:rsid w:val="0087486B"/>
    <w:rsid w:val="00874C56"/>
    <w:rsid w:val="008754F6"/>
    <w:rsid w:val="00875A0C"/>
    <w:rsid w:val="00875C55"/>
    <w:rsid w:val="00877063"/>
    <w:rsid w:val="00877ADD"/>
    <w:rsid w:val="00877B16"/>
    <w:rsid w:val="0088230B"/>
    <w:rsid w:val="00883985"/>
    <w:rsid w:val="008845DB"/>
    <w:rsid w:val="008855AD"/>
    <w:rsid w:val="008858B0"/>
    <w:rsid w:val="00890652"/>
    <w:rsid w:val="00891336"/>
    <w:rsid w:val="008914FB"/>
    <w:rsid w:val="00891F53"/>
    <w:rsid w:val="00891FEF"/>
    <w:rsid w:val="00892003"/>
    <w:rsid w:val="008930EA"/>
    <w:rsid w:val="008951C3"/>
    <w:rsid w:val="00896A5D"/>
    <w:rsid w:val="00896E34"/>
    <w:rsid w:val="00897A63"/>
    <w:rsid w:val="008A0A0B"/>
    <w:rsid w:val="008A1ECF"/>
    <w:rsid w:val="008A2386"/>
    <w:rsid w:val="008A2A34"/>
    <w:rsid w:val="008A4507"/>
    <w:rsid w:val="008A48CD"/>
    <w:rsid w:val="008A51AD"/>
    <w:rsid w:val="008A5463"/>
    <w:rsid w:val="008A55A4"/>
    <w:rsid w:val="008A57F8"/>
    <w:rsid w:val="008A5BC1"/>
    <w:rsid w:val="008A5C67"/>
    <w:rsid w:val="008A5E1C"/>
    <w:rsid w:val="008A6927"/>
    <w:rsid w:val="008B1F70"/>
    <w:rsid w:val="008B2593"/>
    <w:rsid w:val="008B4A18"/>
    <w:rsid w:val="008B4AC5"/>
    <w:rsid w:val="008B4DD9"/>
    <w:rsid w:val="008B59C9"/>
    <w:rsid w:val="008B7171"/>
    <w:rsid w:val="008B7447"/>
    <w:rsid w:val="008C0B38"/>
    <w:rsid w:val="008C0B69"/>
    <w:rsid w:val="008C1408"/>
    <w:rsid w:val="008C1609"/>
    <w:rsid w:val="008C19C0"/>
    <w:rsid w:val="008C1D5A"/>
    <w:rsid w:val="008C2F24"/>
    <w:rsid w:val="008C385A"/>
    <w:rsid w:val="008C5B7D"/>
    <w:rsid w:val="008C5CE5"/>
    <w:rsid w:val="008D037C"/>
    <w:rsid w:val="008D0D9C"/>
    <w:rsid w:val="008D195F"/>
    <w:rsid w:val="008D2DC8"/>
    <w:rsid w:val="008D341D"/>
    <w:rsid w:val="008D3A03"/>
    <w:rsid w:val="008D3DFF"/>
    <w:rsid w:val="008D40C1"/>
    <w:rsid w:val="008D4131"/>
    <w:rsid w:val="008D4702"/>
    <w:rsid w:val="008D4B6D"/>
    <w:rsid w:val="008D5446"/>
    <w:rsid w:val="008D6AB4"/>
    <w:rsid w:val="008D71E9"/>
    <w:rsid w:val="008E2A64"/>
    <w:rsid w:val="008E3C8D"/>
    <w:rsid w:val="008E4F76"/>
    <w:rsid w:val="008E56E5"/>
    <w:rsid w:val="008E609F"/>
    <w:rsid w:val="008E61FC"/>
    <w:rsid w:val="008E6BF0"/>
    <w:rsid w:val="008E7240"/>
    <w:rsid w:val="008F20C6"/>
    <w:rsid w:val="008F31E0"/>
    <w:rsid w:val="008F3BD0"/>
    <w:rsid w:val="008F4F8D"/>
    <w:rsid w:val="008F6615"/>
    <w:rsid w:val="008F73A4"/>
    <w:rsid w:val="008F77A7"/>
    <w:rsid w:val="0090010D"/>
    <w:rsid w:val="00901566"/>
    <w:rsid w:val="00901908"/>
    <w:rsid w:val="00902A2E"/>
    <w:rsid w:val="00903B17"/>
    <w:rsid w:val="00904361"/>
    <w:rsid w:val="00904A93"/>
    <w:rsid w:val="00904AB8"/>
    <w:rsid w:val="0090610C"/>
    <w:rsid w:val="009062DA"/>
    <w:rsid w:val="00911E43"/>
    <w:rsid w:val="0091258F"/>
    <w:rsid w:val="00912ADC"/>
    <w:rsid w:val="00912D0C"/>
    <w:rsid w:val="00914B19"/>
    <w:rsid w:val="00914B1B"/>
    <w:rsid w:val="009156E8"/>
    <w:rsid w:val="00916651"/>
    <w:rsid w:val="00920F4F"/>
    <w:rsid w:val="009212F4"/>
    <w:rsid w:val="009227FA"/>
    <w:rsid w:val="00922DBA"/>
    <w:rsid w:val="00923F14"/>
    <w:rsid w:val="009241FA"/>
    <w:rsid w:val="00924E9F"/>
    <w:rsid w:val="009252C8"/>
    <w:rsid w:val="00925B7A"/>
    <w:rsid w:val="00925EBD"/>
    <w:rsid w:val="00927077"/>
    <w:rsid w:val="009270E7"/>
    <w:rsid w:val="00930480"/>
    <w:rsid w:val="00930A27"/>
    <w:rsid w:val="00930C1F"/>
    <w:rsid w:val="009316FF"/>
    <w:rsid w:val="00932083"/>
    <w:rsid w:val="00933200"/>
    <w:rsid w:val="009333BA"/>
    <w:rsid w:val="00933445"/>
    <w:rsid w:val="009342A1"/>
    <w:rsid w:val="00934442"/>
    <w:rsid w:val="0093542F"/>
    <w:rsid w:val="009361B3"/>
    <w:rsid w:val="009362CD"/>
    <w:rsid w:val="00937BCD"/>
    <w:rsid w:val="009400DE"/>
    <w:rsid w:val="00942AF9"/>
    <w:rsid w:val="00943662"/>
    <w:rsid w:val="00943D4A"/>
    <w:rsid w:val="00944B4B"/>
    <w:rsid w:val="00945051"/>
    <w:rsid w:val="00945F02"/>
    <w:rsid w:val="0094705C"/>
    <w:rsid w:val="009500A0"/>
    <w:rsid w:val="00950E6D"/>
    <w:rsid w:val="0095234F"/>
    <w:rsid w:val="00953380"/>
    <w:rsid w:val="00954C0A"/>
    <w:rsid w:val="009556F4"/>
    <w:rsid w:val="009556FC"/>
    <w:rsid w:val="00955881"/>
    <w:rsid w:val="00955DE7"/>
    <w:rsid w:val="0095661B"/>
    <w:rsid w:val="009572EC"/>
    <w:rsid w:val="00957312"/>
    <w:rsid w:val="00960997"/>
    <w:rsid w:val="0096128F"/>
    <w:rsid w:val="0096263D"/>
    <w:rsid w:val="00963155"/>
    <w:rsid w:val="0096429E"/>
    <w:rsid w:val="00965B69"/>
    <w:rsid w:val="009662AC"/>
    <w:rsid w:val="00966325"/>
    <w:rsid w:val="00966D1A"/>
    <w:rsid w:val="00970151"/>
    <w:rsid w:val="009717BD"/>
    <w:rsid w:val="00971C9D"/>
    <w:rsid w:val="00971ED6"/>
    <w:rsid w:val="00972296"/>
    <w:rsid w:val="00972CEA"/>
    <w:rsid w:val="00974137"/>
    <w:rsid w:val="009751D9"/>
    <w:rsid w:val="009755DB"/>
    <w:rsid w:val="0098040B"/>
    <w:rsid w:val="00980B7B"/>
    <w:rsid w:val="0098114D"/>
    <w:rsid w:val="009815A0"/>
    <w:rsid w:val="009822D4"/>
    <w:rsid w:val="00984ED6"/>
    <w:rsid w:val="009858DF"/>
    <w:rsid w:val="0098632F"/>
    <w:rsid w:val="00986DCF"/>
    <w:rsid w:val="0098727F"/>
    <w:rsid w:val="0098753D"/>
    <w:rsid w:val="00987F08"/>
    <w:rsid w:val="00990325"/>
    <w:rsid w:val="00991DF2"/>
    <w:rsid w:val="00992864"/>
    <w:rsid w:val="00993B06"/>
    <w:rsid w:val="009941BE"/>
    <w:rsid w:val="00994429"/>
    <w:rsid w:val="00994C65"/>
    <w:rsid w:val="00994E5B"/>
    <w:rsid w:val="009964AA"/>
    <w:rsid w:val="00997FB3"/>
    <w:rsid w:val="009A12C9"/>
    <w:rsid w:val="009A243E"/>
    <w:rsid w:val="009A568A"/>
    <w:rsid w:val="009A58D4"/>
    <w:rsid w:val="009A5DF4"/>
    <w:rsid w:val="009A5F66"/>
    <w:rsid w:val="009A6342"/>
    <w:rsid w:val="009A6A14"/>
    <w:rsid w:val="009A7152"/>
    <w:rsid w:val="009A72D1"/>
    <w:rsid w:val="009A749D"/>
    <w:rsid w:val="009A77C4"/>
    <w:rsid w:val="009B0496"/>
    <w:rsid w:val="009B0D6B"/>
    <w:rsid w:val="009B1480"/>
    <w:rsid w:val="009B173D"/>
    <w:rsid w:val="009B2CFA"/>
    <w:rsid w:val="009B3D53"/>
    <w:rsid w:val="009B417D"/>
    <w:rsid w:val="009B4B77"/>
    <w:rsid w:val="009B4CC6"/>
    <w:rsid w:val="009B5202"/>
    <w:rsid w:val="009B5EFB"/>
    <w:rsid w:val="009B745D"/>
    <w:rsid w:val="009B7926"/>
    <w:rsid w:val="009B7994"/>
    <w:rsid w:val="009B7FB3"/>
    <w:rsid w:val="009C0850"/>
    <w:rsid w:val="009C1285"/>
    <w:rsid w:val="009C13C5"/>
    <w:rsid w:val="009C2A36"/>
    <w:rsid w:val="009C2EEB"/>
    <w:rsid w:val="009C2FF5"/>
    <w:rsid w:val="009C31E6"/>
    <w:rsid w:val="009C3835"/>
    <w:rsid w:val="009C3D5A"/>
    <w:rsid w:val="009C54BD"/>
    <w:rsid w:val="009C5993"/>
    <w:rsid w:val="009C5B3F"/>
    <w:rsid w:val="009C5D04"/>
    <w:rsid w:val="009C646F"/>
    <w:rsid w:val="009C65BA"/>
    <w:rsid w:val="009C6623"/>
    <w:rsid w:val="009C6D15"/>
    <w:rsid w:val="009D02DB"/>
    <w:rsid w:val="009D0C7C"/>
    <w:rsid w:val="009D0EF7"/>
    <w:rsid w:val="009D1DE2"/>
    <w:rsid w:val="009D398B"/>
    <w:rsid w:val="009D549D"/>
    <w:rsid w:val="009D5613"/>
    <w:rsid w:val="009D77F0"/>
    <w:rsid w:val="009D7A62"/>
    <w:rsid w:val="009D7B24"/>
    <w:rsid w:val="009E127D"/>
    <w:rsid w:val="009E15BC"/>
    <w:rsid w:val="009E2445"/>
    <w:rsid w:val="009E2759"/>
    <w:rsid w:val="009E2F17"/>
    <w:rsid w:val="009E3C33"/>
    <w:rsid w:val="009E715F"/>
    <w:rsid w:val="009F1207"/>
    <w:rsid w:val="009F1894"/>
    <w:rsid w:val="009F3C8A"/>
    <w:rsid w:val="009F3DA6"/>
    <w:rsid w:val="009F4E61"/>
    <w:rsid w:val="009F53D4"/>
    <w:rsid w:val="009F6538"/>
    <w:rsid w:val="009F6866"/>
    <w:rsid w:val="009F6D23"/>
    <w:rsid w:val="009F731B"/>
    <w:rsid w:val="00A01504"/>
    <w:rsid w:val="00A04A36"/>
    <w:rsid w:val="00A050CA"/>
    <w:rsid w:val="00A05397"/>
    <w:rsid w:val="00A054C6"/>
    <w:rsid w:val="00A105CE"/>
    <w:rsid w:val="00A10CEB"/>
    <w:rsid w:val="00A10EB4"/>
    <w:rsid w:val="00A121D0"/>
    <w:rsid w:val="00A1319E"/>
    <w:rsid w:val="00A13761"/>
    <w:rsid w:val="00A14C46"/>
    <w:rsid w:val="00A14D89"/>
    <w:rsid w:val="00A14EE9"/>
    <w:rsid w:val="00A150A6"/>
    <w:rsid w:val="00A1529F"/>
    <w:rsid w:val="00A15FF5"/>
    <w:rsid w:val="00A16710"/>
    <w:rsid w:val="00A177D7"/>
    <w:rsid w:val="00A17F74"/>
    <w:rsid w:val="00A2045A"/>
    <w:rsid w:val="00A209E4"/>
    <w:rsid w:val="00A214D4"/>
    <w:rsid w:val="00A229E5"/>
    <w:rsid w:val="00A22F7C"/>
    <w:rsid w:val="00A24948"/>
    <w:rsid w:val="00A24C0D"/>
    <w:rsid w:val="00A25A98"/>
    <w:rsid w:val="00A25FD0"/>
    <w:rsid w:val="00A317F5"/>
    <w:rsid w:val="00A3200E"/>
    <w:rsid w:val="00A3279D"/>
    <w:rsid w:val="00A32B60"/>
    <w:rsid w:val="00A34293"/>
    <w:rsid w:val="00A3606B"/>
    <w:rsid w:val="00A4121E"/>
    <w:rsid w:val="00A41B02"/>
    <w:rsid w:val="00A41B59"/>
    <w:rsid w:val="00A42893"/>
    <w:rsid w:val="00A43C74"/>
    <w:rsid w:val="00A43E5A"/>
    <w:rsid w:val="00A503F5"/>
    <w:rsid w:val="00A50663"/>
    <w:rsid w:val="00A506C3"/>
    <w:rsid w:val="00A50E7F"/>
    <w:rsid w:val="00A51EA9"/>
    <w:rsid w:val="00A53505"/>
    <w:rsid w:val="00A54FB1"/>
    <w:rsid w:val="00A5655F"/>
    <w:rsid w:val="00A5673C"/>
    <w:rsid w:val="00A57A20"/>
    <w:rsid w:val="00A605D6"/>
    <w:rsid w:val="00A630CF"/>
    <w:rsid w:val="00A6348C"/>
    <w:rsid w:val="00A635E0"/>
    <w:rsid w:val="00A646E1"/>
    <w:rsid w:val="00A647C3"/>
    <w:rsid w:val="00A663EB"/>
    <w:rsid w:val="00A666B9"/>
    <w:rsid w:val="00A70472"/>
    <w:rsid w:val="00A71040"/>
    <w:rsid w:val="00A72DFF"/>
    <w:rsid w:val="00A74FD5"/>
    <w:rsid w:val="00A7584A"/>
    <w:rsid w:val="00A75B8A"/>
    <w:rsid w:val="00A77C62"/>
    <w:rsid w:val="00A77E59"/>
    <w:rsid w:val="00A82106"/>
    <w:rsid w:val="00A82AE4"/>
    <w:rsid w:val="00A8378C"/>
    <w:rsid w:val="00A84BB5"/>
    <w:rsid w:val="00A854EC"/>
    <w:rsid w:val="00A8575C"/>
    <w:rsid w:val="00A859E9"/>
    <w:rsid w:val="00A92192"/>
    <w:rsid w:val="00A925F4"/>
    <w:rsid w:val="00A92CB9"/>
    <w:rsid w:val="00A93576"/>
    <w:rsid w:val="00A93782"/>
    <w:rsid w:val="00A94040"/>
    <w:rsid w:val="00A94C92"/>
    <w:rsid w:val="00A95828"/>
    <w:rsid w:val="00A95BA5"/>
    <w:rsid w:val="00A96493"/>
    <w:rsid w:val="00AA06AF"/>
    <w:rsid w:val="00AA130A"/>
    <w:rsid w:val="00AA19D3"/>
    <w:rsid w:val="00AA2B38"/>
    <w:rsid w:val="00AA30CC"/>
    <w:rsid w:val="00AA3817"/>
    <w:rsid w:val="00AA5401"/>
    <w:rsid w:val="00AA5AA6"/>
    <w:rsid w:val="00AA5B81"/>
    <w:rsid w:val="00AA6375"/>
    <w:rsid w:val="00AA65D6"/>
    <w:rsid w:val="00AA6D60"/>
    <w:rsid w:val="00AA7CB4"/>
    <w:rsid w:val="00AA7D3D"/>
    <w:rsid w:val="00AB0052"/>
    <w:rsid w:val="00AB0CF8"/>
    <w:rsid w:val="00AB0E7C"/>
    <w:rsid w:val="00AB2130"/>
    <w:rsid w:val="00AB3A32"/>
    <w:rsid w:val="00AB54E3"/>
    <w:rsid w:val="00AB54E8"/>
    <w:rsid w:val="00AB7DEA"/>
    <w:rsid w:val="00AC1F25"/>
    <w:rsid w:val="00AC2BD5"/>
    <w:rsid w:val="00AC4152"/>
    <w:rsid w:val="00AC4172"/>
    <w:rsid w:val="00AC432A"/>
    <w:rsid w:val="00AC4E6F"/>
    <w:rsid w:val="00AC5532"/>
    <w:rsid w:val="00AC7D55"/>
    <w:rsid w:val="00AD02BD"/>
    <w:rsid w:val="00AD0BED"/>
    <w:rsid w:val="00AD12D0"/>
    <w:rsid w:val="00AD1E55"/>
    <w:rsid w:val="00AD2A71"/>
    <w:rsid w:val="00AD34C8"/>
    <w:rsid w:val="00AD3616"/>
    <w:rsid w:val="00AD4C62"/>
    <w:rsid w:val="00AD604B"/>
    <w:rsid w:val="00AD69BE"/>
    <w:rsid w:val="00AD799C"/>
    <w:rsid w:val="00AE0F7A"/>
    <w:rsid w:val="00AE1188"/>
    <w:rsid w:val="00AE1475"/>
    <w:rsid w:val="00AE25F1"/>
    <w:rsid w:val="00AE279B"/>
    <w:rsid w:val="00AE4054"/>
    <w:rsid w:val="00AE4329"/>
    <w:rsid w:val="00AE44C6"/>
    <w:rsid w:val="00AE48C4"/>
    <w:rsid w:val="00AE4BBE"/>
    <w:rsid w:val="00AE5104"/>
    <w:rsid w:val="00AE5C3D"/>
    <w:rsid w:val="00AE664C"/>
    <w:rsid w:val="00AE6DC1"/>
    <w:rsid w:val="00AF1093"/>
    <w:rsid w:val="00AF17B5"/>
    <w:rsid w:val="00AF1E17"/>
    <w:rsid w:val="00AF2A22"/>
    <w:rsid w:val="00AF3A61"/>
    <w:rsid w:val="00AF3B23"/>
    <w:rsid w:val="00AF52A9"/>
    <w:rsid w:val="00AF546A"/>
    <w:rsid w:val="00AF5546"/>
    <w:rsid w:val="00AF57BA"/>
    <w:rsid w:val="00AF67B7"/>
    <w:rsid w:val="00B02669"/>
    <w:rsid w:val="00B02857"/>
    <w:rsid w:val="00B04983"/>
    <w:rsid w:val="00B062CC"/>
    <w:rsid w:val="00B06E1E"/>
    <w:rsid w:val="00B0760B"/>
    <w:rsid w:val="00B07C15"/>
    <w:rsid w:val="00B10B03"/>
    <w:rsid w:val="00B10B6E"/>
    <w:rsid w:val="00B1222B"/>
    <w:rsid w:val="00B1489B"/>
    <w:rsid w:val="00B15A80"/>
    <w:rsid w:val="00B16F68"/>
    <w:rsid w:val="00B17348"/>
    <w:rsid w:val="00B21833"/>
    <w:rsid w:val="00B22716"/>
    <w:rsid w:val="00B235D2"/>
    <w:rsid w:val="00B2366E"/>
    <w:rsid w:val="00B23C88"/>
    <w:rsid w:val="00B23F33"/>
    <w:rsid w:val="00B24490"/>
    <w:rsid w:val="00B244C3"/>
    <w:rsid w:val="00B24B40"/>
    <w:rsid w:val="00B2678D"/>
    <w:rsid w:val="00B27733"/>
    <w:rsid w:val="00B30209"/>
    <w:rsid w:val="00B305B5"/>
    <w:rsid w:val="00B30DCB"/>
    <w:rsid w:val="00B31B39"/>
    <w:rsid w:val="00B32058"/>
    <w:rsid w:val="00B321A7"/>
    <w:rsid w:val="00B3241D"/>
    <w:rsid w:val="00B3373C"/>
    <w:rsid w:val="00B33C76"/>
    <w:rsid w:val="00B35AB2"/>
    <w:rsid w:val="00B36E17"/>
    <w:rsid w:val="00B37756"/>
    <w:rsid w:val="00B4028A"/>
    <w:rsid w:val="00B408EE"/>
    <w:rsid w:val="00B4095E"/>
    <w:rsid w:val="00B40E8B"/>
    <w:rsid w:val="00B43890"/>
    <w:rsid w:val="00B43A10"/>
    <w:rsid w:val="00B43BBC"/>
    <w:rsid w:val="00B43C70"/>
    <w:rsid w:val="00B449EE"/>
    <w:rsid w:val="00B45297"/>
    <w:rsid w:val="00B47A66"/>
    <w:rsid w:val="00B5367B"/>
    <w:rsid w:val="00B53844"/>
    <w:rsid w:val="00B53FAF"/>
    <w:rsid w:val="00B5425B"/>
    <w:rsid w:val="00B5551C"/>
    <w:rsid w:val="00B56C5E"/>
    <w:rsid w:val="00B57000"/>
    <w:rsid w:val="00B57355"/>
    <w:rsid w:val="00B61B99"/>
    <w:rsid w:val="00B622EF"/>
    <w:rsid w:val="00B6281F"/>
    <w:rsid w:val="00B63F48"/>
    <w:rsid w:val="00B6412F"/>
    <w:rsid w:val="00B65E5B"/>
    <w:rsid w:val="00B66400"/>
    <w:rsid w:val="00B671CE"/>
    <w:rsid w:val="00B67381"/>
    <w:rsid w:val="00B7254C"/>
    <w:rsid w:val="00B73114"/>
    <w:rsid w:val="00B73482"/>
    <w:rsid w:val="00B7497B"/>
    <w:rsid w:val="00B74D36"/>
    <w:rsid w:val="00B74EB6"/>
    <w:rsid w:val="00B74FA3"/>
    <w:rsid w:val="00B7541E"/>
    <w:rsid w:val="00B7653F"/>
    <w:rsid w:val="00B779DD"/>
    <w:rsid w:val="00B814E9"/>
    <w:rsid w:val="00B82C11"/>
    <w:rsid w:val="00B834D5"/>
    <w:rsid w:val="00B84090"/>
    <w:rsid w:val="00B8472E"/>
    <w:rsid w:val="00B85683"/>
    <w:rsid w:val="00B85CE9"/>
    <w:rsid w:val="00B87908"/>
    <w:rsid w:val="00B9050B"/>
    <w:rsid w:val="00B90740"/>
    <w:rsid w:val="00B90A1C"/>
    <w:rsid w:val="00B90EB8"/>
    <w:rsid w:val="00B90EBB"/>
    <w:rsid w:val="00B91007"/>
    <w:rsid w:val="00B91438"/>
    <w:rsid w:val="00B91B06"/>
    <w:rsid w:val="00B9221A"/>
    <w:rsid w:val="00B922B5"/>
    <w:rsid w:val="00B9254D"/>
    <w:rsid w:val="00B928B8"/>
    <w:rsid w:val="00B9344A"/>
    <w:rsid w:val="00B94008"/>
    <w:rsid w:val="00B954C9"/>
    <w:rsid w:val="00B958C3"/>
    <w:rsid w:val="00B97BE8"/>
    <w:rsid w:val="00BA01EB"/>
    <w:rsid w:val="00BA0BC4"/>
    <w:rsid w:val="00BA10A4"/>
    <w:rsid w:val="00BA1E5F"/>
    <w:rsid w:val="00BA3456"/>
    <w:rsid w:val="00BA3E43"/>
    <w:rsid w:val="00BA45AD"/>
    <w:rsid w:val="00BA5F35"/>
    <w:rsid w:val="00BA6B59"/>
    <w:rsid w:val="00BA6E34"/>
    <w:rsid w:val="00BB19C7"/>
    <w:rsid w:val="00BB2A4D"/>
    <w:rsid w:val="00BB2D12"/>
    <w:rsid w:val="00BB39C8"/>
    <w:rsid w:val="00BB5938"/>
    <w:rsid w:val="00BB642E"/>
    <w:rsid w:val="00BB70A5"/>
    <w:rsid w:val="00BC0857"/>
    <w:rsid w:val="00BC0D70"/>
    <w:rsid w:val="00BC23DE"/>
    <w:rsid w:val="00BC29A9"/>
    <w:rsid w:val="00BC3E4C"/>
    <w:rsid w:val="00BC4D57"/>
    <w:rsid w:val="00BC7ED1"/>
    <w:rsid w:val="00BD206A"/>
    <w:rsid w:val="00BD235C"/>
    <w:rsid w:val="00BD420D"/>
    <w:rsid w:val="00BD5527"/>
    <w:rsid w:val="00BD5D96"/>
    <w:rsid w:val="00BD611A"/>
    <w:rsid w:val="00BD6D7E"/>
    <w:rsid w:val="00BD7A2D"/>
    <w:rsid w:val="00BE04BE"/>
    <w:rsid w:val="00BE1256"/>
    <w:rsid w:val="00BE18F7"/>
    <w:rsid w:val="00BE344F"/>
    <w:rsid w:val="00BE46A7"/>
    <w:rsid w:val="00BE4EDC"/>
    <w:rsid w:val="00BE581D"/>
    <w:rsid w:val="00BE5BAF"/>
    <w:rsid w:val="00BE6752"/>
    <w:rsid w:val="00BE692A"/>
    <w:rsid w:val="00BE6A01"/>
    <w:rsid w:val="00BE6B77"/>
    <w:rsid w:val="00BE6D1F"/>
    <w:rsid w:val="00BF0425"/>
    <w:rsid w:val="00BF0C1F"/>
    <w:rsid w:val="00BF1FF4"/>
    <w:rsid w:val="00BF4CC3"/>
    <w:rsid w:val="00BF5429"/>
    <w:rsid w:val="00BF5467"/>
    <w:rsid w:val="00BF5775"/>
    <w:rsid w:val="00BF598A"/>
    <w:rsid w:val="00BF64D1"/>
    <w:rsid w:val="00BF6C34"/>
    <w:rsid w:val="00BF76B7"/>
    <w:rsid w:val="00BF7C04"/>
    <w:rsid w:val="00C03817"/>
    <w:rsid w:val="00C03ECE"/>
    <w:rsid w:val="00C03FB2"/>
    <w:rsid w:val="00C054DA"/>
    <w:rsid w:val="00C06533"/>
    <w:rsid w:val="00C10FB9"/>
    <w:rsid w:val="00C11161"/>
    <w:rsid w:val="00C1151C"/>
    <w:rsid w:val="00C128BF"/>
    <w:rsid w:val="00C12E2B"/>
    <w:rsid w:val="00C13DFA"/>
    <w:rsid w:val="00C154AF"/>
    <w:rsid w:val="00C15F4F"/>
    <w:rsid w:val="00C212EE"/>
    <w:rsid w:val="00C244B9"/>
    <w:rsid w:val="00C250F9"/>
    <w:rsid w:val="00C25974"/>
    <w:rsid w:val="00C3077F"/>
    <w:rsid w:val="00C30C47"/>
    <w:rsid w:val="00C311E1"/>
    <w:rsid w:val="00C317D9"/>
    <w:rsid w:val="00C32522"/>
    <w:rsid w:val="00C327A1"/>
    <w:rsid w:val="00C32ABF"/>
    <w:rsid w:val="00C32D6D"/>
    <w:rsid w:val="00C34061"/>
    <w:rsid w:val="00C34BC6"/>
    <w:rsid w:val="00C34CA4"/>
    <w:rsid w:val="00C35328"/>
    <w:rsid w:val="00C36AB4"/>
    <w:rsid w:val="00C37A95"/>
    <w:rsid w:val="00C41286"/>
    <w:rsid w:val="00C41903"/>
    <w:rsid w:val="00C419FD"/>
    <w:rsid w:val="00C423B3"/>
    <w:rsid w:val="00C426E7"/>
    <w:rsid w:val="00C42A43"/>
    <w:rsid w:val="00C42A94"/>
    <w:rsid w:val="00C43C35"/>
    <w:rsid w:val="00C44142"/>
    <w:rsid w:val="00C449B0"/>
    <w:rsid w:val="00C450D8"/>
    <w:rsid w:val="00C451A5"/>
    <w:rsid w:val="00C45D7B"/>
    <w:rsid w:val="00C47DE5"/>
    <w:rsid w:val="00C50E62"/>
    <w:rsid w:val="00C51309"/>
    <w:rsid w:val="00C5153B"/>
    <w:rsid w:val="00C51595"/>
    <w:rsid w:val="00C516E4"/>
    <w:rsid w:val="00C51955"/>
    <w:rsid w:val="00C5212B"/>
    <w:rsid w:val="00C526AB"/>
    <w:rsid w:val="00C52F84"/>
    <w:rsid w:val="00C540CE"/>
    <w:rsid w:val="00C5428E"/>
    <w:rsid w:val="00C54568"/>
    <w:rsid w:val="00C54ACC"/>
    <w:rsid w:val="00C55062"/>
    <w:rsid w:val="00C56368"/>
    <w:rsid w:val="00C606A5"/>
    <w:rsid w:val="00C61BC4"/>
    <w:rsid w:val="00C6214D"/>
    <w:rsid w:val="00C62208"/>
    <w:rsid w:val="00C62937"/>
    <w:rsid w:val="00C62C8C"/>
    <w:rsid w:val="00C6375D"/>
    <w:rsid w:val="00C64BC0"/>
    <w:rsid w:val="00C64CC2"/>
    <w:rsid w:val="00C658FC"/>
    <w:rsid w:val="00C65E81"/>
    <w:rsid w:val="00C66B49"/>
    <w:rsid w:val="00C66CFB"/>
    <w:rsid w:val="00C67E8C"/>
    <w:rsid w:val="00C72E12"/>
    <w:rsid w:val="00C73BBA"/>
    <w:rsid w:val="00C773ED"/>
    <w:rsid w:val="00C821E4"/>
    <w:rsid w:val="00C823AE"/>
    <w:rsid w:val="00C824D7"/>
    <w:rsid w:val="00C82B9F"/>
    <w:rsid w:val="00C836C4"/>
    <w:rsid w:val="00C83F18"/>
    <w:rsid w:val="00C83FCD"/>
    <w:rsid w:val="00C8518F"/>
    <w:rsid w:val="00C87999"/>
    <w:rsid w:val="00C87F86"/>
    <w:rsid w:val="00C90DF7"/>
    <w:rsid w:val="00C92057"/>
    <w:rsid w:val="00C93227"/>
    <w:rsid w:val="00C939E2"/>
    <w:rsid w:val="00C9413B"/>
    <w:rsid w:val="00C94861"/>
    <w:rsid w:val="00C94C40"/>
    <w:rsid w:val="00C9523B"/>
    <w:rsid w:val="00C953C1"/>
    <w:rsid w:val="00C95DB3"/>
    <w:rsid w:val="00C95E47"/>
    <w:rsid w:val="00C96A2F"/>
    <w:rsid w:val="00C96DE9"/>
    <w:rsid w:val="00CA1C7D"/>
    <w:rsid w:val="00CA2234"/>
    <w:rsid w:val="00CA28F0"/>
    <w:rsid w:val="00CA7E47"/>
    <w:rsid w:val="00CB1383"/>
    <w:rsid w:val="00CB14FE"/>
    <w:rsid w:val="00CB2754"/>
    <w:rsid w:val="00CB321A"/>
    <w:rsid w:val="00CB3AAF"/>
    <w:rsid w:val="00CB493F"/>
    <w:rsid w:val="00CB68A8"/>
    <w:rsid w:val="00CB6ADD"/>
    <w:rsid w:val="00CB7F51"/>
    <w:rsid w:val="00CC018B"/>
    <w:rsid w:val="00CC1DAD"/>
    <w:rsid w:val="00CC3073"/>
    <w:rsid w:val="00CC3A19"/>
    <w:rsid w:val="00CC5F68"/>
    <w:rsid w:val="00CC6038"/>
    <w:rsid w:val="00CC6720"/>
    <w:rsid w:val="00CD01AC"/>
    <w:rsid w:val="00CD24C0"/>
    <w:rsid w:val="00CD3816"/>
    <w:rsid w:val="00CD3921"/>
    <w:rsid w:val="00CD3F3A"/>
    <w:rsid w:val="00CD3F7C"/>
    <w:rsid w:val="00CD4124"/>
    <w:rsid w:val="00CD494F"/>
    <w:rsid w:val="00CD57F5"/>
    <w:rsid w:val="00CD64D1"/>
    <w:rsid w:val="00CD6D08"/>
    <w:rsid w:val="00CE165A"/>
    <w:rsid w:val="00CE16D6"/>
    <w:rsid w:val="00CE317C"/>
    <w:rsid w:val="00CE402E"/>
    <w:rsid w:val="00CE436B"/>
    <w:rsid w:val="00CE4E16"/>
    <w:rsid w:val="00CE6318"/>
    <w:rsid w:val="00CE6A97"/>
    <w:rsid w:val="00CE700E"/>
    <w:rsid w:val="00CE71C0"/>
    <w:rsid w:val="00CF1833"/>
    <w:rsid w:val="00CF22AB"/>
    <w:rsid w:val="00CF24CB"/>
    <w:rsid w:val="00CF37EA"/>
    <w:rsid w:val="00CF3F6C"/>
    <w:rsid w:val="00CF42EF"/>
    <w:rsid w:val="00CF5BAE"/>
    <w:rsid w:val="00CF7746"/>
    <w:rsid w:val="00CF79B8"/>
    <w:rsid w:val="00CF7C43"/>
    <w:rsid w:val="00CF7E6E"/>
    <w:rsid w:val="00D01AE6"/>
    <w:rsid w:val="00D0215F"/>
    <w:rsid w:val="00D02AE4"/>
    <w:rsid w:val="00D02C9B"/>
    <w:rsid w:val="00D04A96"/>
    <w:rsid w:val="00D0719D"/>
    <w:rsid w:val="00D07B81"/>
    <w:rsid w:val="00D1090B"/>
    <w:rsid w:val="00D1147A"/>
    <w:rsid w:val="00D1166E"/>
    <w:rsid w:val="00D12FBD"/>
    <w:rsid w:val="00D15120"/>
    <w:rsid w:val="00D15176"/>
    <w:rsid w:val="00D15A6F"/>
    <w:rsid w:val="00D16179"/>
    <w:rsid w:val="00D1629E"/>
    <w:rsid w:val="00D17582"/>
    <w:rsid w:val="00D17B7C"/>
    <w:rsid w:val="00D207BA"/>
    <w:rsid w:val="00D20BFB"/>
    <w:rsid w:val="00D20DBF"/>
    <w:rsid w:val="00D21B25"/>
    <w:rsid w:val="00D22EA6"/>
    <w:rsid w:val="00D233A9"/>
    <w:rsid w:val="00D23A31"/>
    <w:rsid w:val="00D23E03"/>
    <w:rsid w:val="00D2430C"/>
    <w:rsid w:val="00D25B59"/>
    <w:rsid w:val="00D25F5E"/>
    <w:rsid w:val="00D26802"/>
    <w:rsid w:val="00D274F3"/>
    <w:rsid w:val="00D27A14"/>
    <w:rsid w:val="00D27F3E"/>
    <w:rsid w:val="00D27F45"/>
    <w:rsid w:val="00D3004E"/>
    <w:rsid w:val="00D3048F"/>
    <w:rsid w:val="00D30D6B"/>
    <w:rsid w:val="00D342D5"/>
    <w:rsid w:val="00D3475E"/>
    <w:rsid w:val="00D34CCF"/>
    <w:rsid w:val="00D35EBE"/>
    <w:rsid w:val="00D37115"/>
    <w:rsid w:val="00D37671"/>
    <w:rsid w:val="00D40D56"/>
    <w:rsid w:val="00D4152C"/>
    <w:rsid w:val="00D41572"/>
    <w:rsid w:val="00D419AD"/>
    <w:rsid w:val="00D41A5C"/>
    <w:rsid w:val="00D41A6C"/>
    <w:rsid w:val="00D439B5"/>
    <w:rsid w:val="00D444A7"/>
    <w:rsid w:val="00D4503D"/>
    <w:rsid w:val="00D4557C"/>
    <w:rsid w:val="00D46FE8"/>
    <w:rsid w:val="00D503E3"/>
    <w:rsid w:val="00D51086"/>
    <w:rsid w:val="00D51D20"/>
    <w:rsid w:val="00D52565"/>
    <w:rsid w:val="00D5339B"/>
    <w:rsid w:val="00D53A0E"/>
    <w:rsid w:val="00D53BE2"/>
    <w:rsid w:val="00D5401C"/>
    <w:rsid w:val="00D54339"/>
    <w:rsid w:val="00D54748"/>
    <w:rsid w:val="00D54EF9"/>
    <w:rsid w:val="00D55AD5"/>
    <w:rsid w:val="00D56752"/>
    <w:rsid w:val="00D57220"/>
    <w:rsid w:val="00D579F8"/>
    <w:rsid w:val="00D61C68"/>
    <w:rsid w:val="00D624CC"/>
    <w:rsid w:val="00D62738"/>
    <w:rsid w:val="00D62BCC"/>
    <w:rsid w:val="00D64D84"/>
    <w:rsid w:val="00D656C1"/>
    <w:rsid w:val="00D66057"/>
    <w:rsid w:val="00D6640D"/>
    <w:rsid w:val="00D66FC4"/>
    <w:rsid w:val="00D6738E"/>
    <w:rsid w:val="00D67630"/>
    <w:rsid w:val="00D6765A"/>
    <w:rsid w:val="00D70F53"/>
    <w:rsid w:val="00D7214B"/>
    <w:rsid w:val="00D72404"/>
    <w:rsid w:val="00D73CF8"/>
    <w:rsid w:val="00D740A2"/>
    <w:rsid w:val="00D74376"/>
    <w:rsid w:val="00D74728"/>
    <w:rsid w:val="00D74B76"/>
    <w:rsid w:val="00D752E8"/>
    <w:rsid w:val="00D759A1"/>
    <w:rsid w:val="00D764EC"/>
    <w:rsid w:val="00D76F90"/>
    <w:rsid w:val="00D77D7A"/>
    <w:rsid w:val="00D77E60"/>
    <w:rsid w:val="00D80302"/>
    <w:rsid w:val="00D8049E"/>
    <w:rsid w:val="00D80827"/>
    <w:rsid w:val="00D8256F"/>
    <w:rsid w:val="00D82FC3"/>
    <w:rsid w:val="00D83CFE"/>
    <w:rsid w:val="00D84221"/>
    <w:rsid w:val="00D84255"/>
    <w:rsid w:val="00D853BA"/>
    <w:rsid w:val="00D85D3E"/>
    <w:rsid w:val="00D85DE7"/>
    <w:rsid w:val="00D8703C"/>
    <w:rsid w:val="00D878E4"/>
    <w:rsid w:val="00D900E5"/>
    <w:rsid w:val="00D9152E"/>
    <w:rsid w:val="00D9155F"/>
    <w:rsid w:val="00D91824"/>
    <w:rsid w:val="00D91F44"/>
    <w:rsid w:val="00D92437"/>
    <w:rsid w:val="00D931FE"/>
    <w:rsid w:val="00D93D58"/>
    <w:rsid w:val="00D94204"/>
    <w:rsid w:val="00D97052"/>
    <w:rsid w:val="00D9765F"/>
    <w:rsid w:val="00D97889"/>
    <w:rsid w:val="00D9788F"/>
    <w:rsid w:val="00DA019E"/>
    <w:rsid w:val="00DA0560"/>
    <w:rsid w:val="00DA239D"/>
    <w:rsid w:val="00DA2C99"/>
    <w:rsid w:val="00DA4045"/>
    <w:rsid w:val="00DA464F"/>
    <w:rsid w:val="00DA585A"/>
    <w:rsid w:val="00DA7106"/>
    <w:rsid w:val="00DA76D1"/>
    <w:rsid w:val="00DA7722"/>
    <w:rsid w:val="00DA7968"/>
    <w:rsid w:val="00DB01C8"/>
    <w:rsid w:val="00DB05AD"/>
    <w:rsid w:val="00DB10D2"/>
    <w:rsid w:val="00DB3B0E"/>
    <w:rsid w:val="00DB406B"/>
    <w:rsid w:val="00DB466A"/>
    <w:rsid w:val="00DB6492"/>
    <w:rsid w:val="00DB6D5C"/>
    <w:rsid w:val="00DB6D8C"/>
    <w:rsid w:val="00DB71B9"/>
    <w:rsid w:val="00DB751B"/>
    <w:rsid w:val="00DC0511"/>
    <w:rsid w:val="00DC3A27"/>
    <w:rsid w:val="00DC3B9C"/>
    <w:rsid w:val="00DC4278"/>
    <w:rsid w:val="00DC4B5C"/>
    <w:rsid w:val="00DC4CC7"/>
    <w:rsid w:val="00DC4FE2"/>
    <w:rsid w:val="00DC53DE"/>
    <w:rsid w:val="00DC5AE5"/>
    <w:rsid w:val="00DC5D83"/>
    <w:rsid w:val="00DC641A"/>
    <w:rsid w:val="00DD1614"/>
    <w:rsid w:val="00DD344F"/>
    <w:rsid w:val="00DD3CE3"/>
    <w:rsid w:val="00DD4813"/>
    <w:rsid w:val="00DD5710"/>
    <w:rsid w:val="00DD637A"/>
    <w:rsid w:val="00DD7F70"/>
    <w:rsid w:val="00DE07C9"/>
    <w:rsid w:val="00DE0800"/>
    <w:rsid w:val="00DE0D81"/>
    <w:rsid w:val="00DE127A"/>
    <w:rsid w:val="00DE2853"/>
    <w:rsid w:val="00DE39E7"/>
    <w:rsid w:val="00DE60CD"/>
    <w:rsid w:val="00DE6B05"/>
    <w:rsid w:val="00DF050D"/>
    <w:rsid w:val="00DF15E8"/>
    <w:rsid w:val="00DF1C73"/>
    <w:rsid w:val="00DF23A3"/>
    <w:rsid w:val="00DF2422"/>
    <w:rsid w:val="00DF242A"/>
    <w:rsid w:val="00DF32BC"/>
    <w:rsid w:val="00DF44CE"/>
    <w:rsid w:val="00DF486A"/>
    <w:rsid w:val="00DF4E47"/>
    <w:rsid w:val="00DF5898"/>
    <w:rsid w:val="00DF6C3B"/>
    <w:rsid w:val="00E001A9"/>
    <w:rsid w:val="00E00B2C"/>
    <w:rsid w:val="00E01D05"/>
    <w:rsid w:val="00E01EBD"/>
    <w:rsid w:val="00E022CA"/>
    <w:rsid w:val="00E0346D"/>
    <w:rsid w:val="00E03562"/>
    <w:rsid w:val="00E04828"/>
    <w:rsid w:val="00E04986"/>
    <w:rsid w:val="00E05CD8"/>
    <w:rsid w:val="00E05F5A"/>
    <w:rsid w:val="00E07D2A"/>
    <w:rsid w:val="00E10163"/>
    <w:rsid w:val="00E10852"/>
    <w:rsid w:val="00E1167C"/>
    <w:rsid w:val="00E17E25"/>
    <w:rsid w:val="00E208BE"/>
    <w:rsid w:val="00E226DF"/>
    <w:rsid w:val="00E22B6E"/>
    <w:rsid w:val="00E22C0A"/>
    <w:rsid w:val="00E22FE8"/>
    <w:rsid w:val="00E2375B"/>
    <w:rsid w:val="00E244CB"/>
    <w:rsid w:val="00E262B6"/>
    <w:rsid w:val="00E266D0"/>
    <w:rsid w:val="00E267A7"/>
    <w:rsid w:val="00E26C6D"/>
    <w:rsid w:val="00E31814"/>
    <w:rsid w:val="00E318DB"/>
    <w:rsid w:val="00E31BA9"/>
    <w:rsid w:val="00E33396"/>
    <w:rsid w:val="00E33495"/>
    <w:rsid w:val="00E34350"/>
    <w:rsid w:val="00E3497B"/>
    <w:rsid w:val="00E35612"/>
    <w:rsid w:val="00E36941"/>
    <w:rsid w:val="00E36C76"/>
    <w:rsid w:val="00E36ED9"/>
    <w:rsid w:val="00E40001"/>
    <w:rsid w:val="00E4187F"/>
    <w:rsid w:val="00E41B14"/>
    <w:rsid w:val="00E42CC3"/>
    <w:rsid w:val="00E4341E"/>
    <w:rsid w:val="00E43F7C"/>
    <w:rsid w:val="00E46029"/>
    <w:rsid w:val="00E46BAC"/>
    <w:rsid w:val="00E46C7E"/>
    <w:rsid w:val="00E50542"/>
    <w:rsid w:val="00E527F1"/>
    <w:rsid w:val="00E52912"/>
    <w:rsid w:val="00E5483F"/>
    <w:rsid w:val="00E54C8F"/>
    <w:rsid w:val="00E54D7A"/>
    <w:rsid w:val="00E55D5B"/>
    <w:rsid w:val="00E603DC"/>
    <w:rsid w:val="00E6067B"/>
    <w:rsid w:val="00E60F8E"/>
    <w:rsid w:val="00E613B6"/>
    <w:rsid w:val="00E6154A"/>
    <w:rsid w:val="00E63ABF"/>
    <w:rsid w:val="00E64B8B"/>
    <w:rsid w:val="00E64FE0"/>
    <w:rsid w:val="00E66046"/>
    <w:rsid w:val="00E673CB"/>
    <w:rsid w:val="00E67FB7"/>
    <w:rsid w:val="00E71009"/>
    <w:rsid w:val="00E71418"/>
    <w:rsid w:val="00E73C10"/>
    <w:rsid w:val="00E75608"/>
    <w:rsid w:val="00E777F1"/>
    <w:rsid w:val="00E80284"/>
    <w:rsid w:val="00E802E8"/>
    <w:rsid w:val="00E8065C"/>
    <w:rsid w:val="00E80E5A"/>
    <w:rsid w:val="00E80FAD"/>
    <w:rsid w:val="00E83BC8"/>
    <w:rsid w:val="00E84D48"/>
    <w:rsid w:val="00E8581A"/>
    <w:rsid w:val="00E8599A"/>
    <w:rsid w:val="00E8664C"/>
    <w:rsid w:val="00E8703A"/>
    <w:rsid w:val="00E87CFA"/>
    <w:rsid w:val="00E87DDC"/>
    <w:rsid w:val="00E87DE9"/>
    <w:rsid w:val="00E90D65"/>
    <w:rsid w:val="00E929C7"/>
    <w:rsid w:val="00E93B7A"/>
    <w:rsid w:val="00E955A0"/>
    <w:rsid w:val="00E96217"/>
    <w:rsid w:val="00E963AC"/>
    <w:rsid w:val="00E97BE2"/>
    <w:rsid w:val="00EA0CB2"/>
    <w:rsid w:val="00EA0EA1"/>
    <w:rsid w:val="00EA1794"/>
    <w:rsid w:val="00EA1D98"/>
    <w:rsid w:val="00EA23A4"/>
    <w:rsid w:val="00EA2692"/>
    <w:rsid w:val="00EA3222"/>
    <w:rsid w:val="00EA4FB3"/>
    <w:rsid w:val="00EA63AE"/>
    <w:rsid w:val="00EA744E"/>
    <w:rsid w:val="00EA74A4"/>
    <w:rsid w:val="00EB0A71"/>
    <w:rsid w:val="00EB13A8"/>
    <w:rsid w:val="00EB2661"/>
    <w:rsid w:val="00EB3E68"/>
    <w:rsid w:val="00EB3ED3"/>
    <w:rsid w:val="00EB425F"/>
    <w:rsid w:val="00EB6015"/>
    <w:rsid w:val="00EB6207"/>
    <w:rsid w:val="00EC049B"/>
    <w:rsid w:val="00EC0D18"/>
    <w:rsid w:val="00EC2272"/>
    <w:rsid w:val="00EC2482"/>
    <w:rsid w:val="00EC2835"/>
    <w:rsid w:val="00ED088D"/>
    <w:rsid w:val="00ED215F"/>
    <w:rsid w:val="00ED383D"/>
    <w:rsid w:val="00ED3F8C"/>
    <w:rsid w:val="00ED45B5"/>
    <w:rsid w:val="00ED4E98"/>
    <w:rsid w:val="00ED57FA"/>
    <w:rsid w:val="00ED6304"/>
    <w:rsid w:val="00ED6432"/>
    <w:rsid w:val="00ED74D6"/>
    <w:rsid w:val="00EE1D68"/>
    <w:rsid w:val="00EE2FC0"/>
    <w:rsid w:val="00EE386D"/>
    <w:rsid w:val="00EE570C"/>
    <w:rsid w:val="00EE633E"/>
    <w:rsid w:val="00EE6438"/>
    <w:rsid w:val="00EE6BF1"/>
    <w:rsid w:val="00EE778C"/>
    <w:rsid w:val="00EF0B8D"/>
    <w:rsid w:val="00EF2306"/>
    <w:rsid w:val="00EF3644"/>
    <w:rsid w:val="00EF38CB"/>
    <w:rsid w:val="00EF5331"/>
    <w:rsid w:val="00EF594A"/>
    <w:rsid w:val="00EF5975"/>
    <w:rsid w:val="00EF6C14"/>
    <w:rsid w:val="00EF745F"/>
    <w:rsid w:val="00F00443"/>
    <w:rsid w:val="00F02BB3"/>
    <w:rsid w:val="00F02C0E"/>
    <w:rsid w:val="00F035E5"/>
    <w:rsid w:val="00F0427C"/>
    <w:rsid w:val="00F04EB8"/>
    <w:rsid w:val="00F05DA1"/>
    <w:rsid w:val="00F1097F"/>
    <w:rsid w:val="00F116A0"/>
    <w:rsid w:val="00F11A29"/>
    <w:rsid w:val="00F12010"/>
    <w:rsid w:val="00F1225B"/>
    <w:rsid w:val="00F12623"/>
    <w:rsid w:val="00F12BC4"/>
    <w:rsid w:val="00F12C98"/>
    <w:rsid w:val="00F13625"/>
    <w:rsid w:val="00F13EFD"/>
    <w:rsid w:val="00F14581"/>
    <w:rsid w:val="00F172A8"/>
    <w:rsid w:val="00F172FB"/>
    <w:rsid w:val="00F17F2B"/>
    <w:rsid w:val="00F200BD"/>
    <w:rsid w:val="00F204D7"/>
    <w:rsid w:val="00F20A0D"/>
    <w:rsid w:val="00F2301F"/>
    <w:rsid w:val="00F230E1"/>
    <w:rsid w:val="00F2337A"/>
    <w:rsid w:val="00F23997"/>
    <w:rsid w:val="00F23D9A"/>
    <w:rsid w:val="00F245DE"/>
    <w:rsid w:val="00F24901"/>
    <w:rsid w:val="00F24CF9"/>
    <w:rsid w:val="00F25A43"/>
    <w:rsid w:val="00F27D3C"/>
    <w:rsid w:val="00F31769"/>
    <w:rsid w:val="00F31D0E"/>
    <w:rsid w:val="00F32063"/>
    <w:rsid w:val="00F332F6"/>
    <w:rsid w:val="00F33A27"/>
    <w:rsid w:val="00F33B14"/>
    <w:rsid w:val="00F342C2"/>
    <w:rsid w:val="00F343C0"/>
    <w:rsid w:val="00F35DED"/>
    <w:rsid w:val="00F40A0C"/>
    <w:rsid w:val="00F45713"/>
    <w:rsid w:val="00F46566"/>
    <w:rsid w:val="00F46A52"/>
    <w:rsid w:val="00F46CC7"/>
    <w:rsid w:val="00F47C3F"/>
    <w:rsid w:val="00F50384"/>
    <w:rsid w:val="00F50BFC"/>
    <w:rsid w:val="00F51145"/>
    <w:rsid w:val="00F52E65"/>
    <w:rsid w:val="00F537F2"/>
    <w:rsid w:val="00F5406E"/>
    <w:rsid w:val="00F5465C"/>
    <w:rsid w:val="00F55CBA"/>
    <w:rsid w:val="00F56095"/>
    <w:rsid w:val="00F571FD"/>
    <w:rsid w:val="00F60E42"/>
    <w:rsid w:val="00F6496A"/>
    <w:rsid w:val="00F64B0A"/>
    <w:rsid w:val="00F64F7F"/>
    <w:rsid w:val="00F652EB"/>
    <w:rsid w:val="00F655DC"/>
    <w:rsid w:val="00F6695A"/>
    <w:rsid w:val="00F66E50"/>
    <w:rsid w:val="00F67878"/>
    <w:rsid w:val="00F70EF3"/>
    <w:rsid w:val="00F715B7"/>
    <w:rsid w:val="00F71B11"/>
    <w:rsid w:val="00F7394E"/>
    <w:rsid w:val="00F7397A"/>
    <w:rsid w:val="00F73E05"/>
    <w:rsid w:val="00F74631"/>
    <w:rsid w:val="00F74BDF"/>
    <w:rsid w:val="00F769DE"/>
    <w:rsid w:val="00F76D8F"/>
    <w:rsid w:val="00F77281"/>
    <w:rsid w:val="00F77826"/>
    <w:rsid w:val="00F77C21"/>
    <w:rsid w:val="00F77F8A"/>
    <w:rsid w:val="00F80DD9"/>
    <w:rsid w:val="00F81C30"/>
    <w:rsid w:val="00F82D51"/>
    <w:rsid w:val="00F84D4E"/>
    <w:rsid w:val="00F84FAD"/>
    <w:rsid w:val="00F85AD1"/>
    <w:rsid w:val="00F85E99"/>
    <w:rsid w:val="00F8749E"/>
    <w:rsid w:val="00F878D5"/>
    <w:rsid w:val="00F87B15"/>
    <w:rsid w:val="00F90227"/>
    <w:rsid w:val="00F90702"/>
    <w:rsid w:val="00F90FAA"/>
    <w:rsid w:val="00F9171A"/>
    <w:rsid w:val="00F9205C"/>
    <w:rsid w:val="00F9263C"/>
    <w:rsid w:val="00F937DA"/>
    <w:rsid w:val="00F93D4B"/>
    <w:rsid w:val="00F947D1"/>
    <w:rsid w:val="00F94D3E"/>
    <w:rsid w:val="00F956AC"/>
    <w:rsid w:val="00F95B47"/>
    <w:rsid w:val="00F965B1"/>
    <w:rsid w:val="00F971F1"/>
    <w:rsid w:val="00FA186C"/>
    <w:rsid w:val="00FA1AB5"/>
    <w:rsid w:val="00FA3074"/>
    <w:rsid w:val="00FA5695"/>
    <w:rsid w:val="00FA7C34"/>
    <w:rsid w:val="00FB0E9C"/>
    <w:rsid w:val="00FB1399"/>
    <w:rsid w:val="00FB1A4E"/>
    <w:rsid w:val="00FB1ABE"/>
    <w:rsid w:val="00FB1EA6"/>
    <w:rsid w:val="00FB2BA9"/>
    <w:rsid w:val="00FB4E8C"/>
    <w:rsid w:val="00FB512E"/>
    <w:rsid w:val="00FB5CDD"/>
    <w:rsid w:val="00FB6B3F"/>
    <w:rsid w:val="00FB7969"/>
    <w:rsid w:val="00FB7D5E"/>
    <w:rsid w:val="00FC02C1"/>
    <w:rsid w:val="00FC09E6"/>
    <w:rsid w:val="00FC1229"/>
    <w:rsid w:val="00FC270B"/>
    <w:rsid w:val="00FC2D13"/>
    <w:rsid w:val="00FC42F3"/>
    <w:rsid w:val="00FC4899"/>
    <w:rsid w:val="00FC4ECB"/>
    <w:rsid w:val="00FC65FC"/>
    <w:rsid w:val="00FC6C1D"/>
    <w:rsid w:val="00FC6DE5"/>
    <w:rsid w:val="00FC6F66"/>
    <w:rsid w:val="00FC7271"/>
    <w:rsid w:val="00FC77E9"/>
    <w:rsid w:val="00FD155F"/>
    <w:rsid w:val="00FD163D"/>
    <w:rsid w:val="00FD1B8C"/>
    <w:rsid w:val="00FD2D2A"/>
    <w:rsid w:val="00FD2DCA"/>
    <w:rsid w:val="00FD30C4"/>
    <w:rsid w:val="00FD514B"/>
    <w:rsid w:val="00FD5A2A"/>
    <w:rsid w:val="00FD5BC4"/>
    <w:rsid w:val="00FE0780"/>
    <w:rsid w:val="00FE1709"/>
    <w:rsid w:val="00FE20A2"/>
    <w:rsid w:val="00FE221C"/>
    <w:rsid w:val="00FE298D"/>
    <w:rsid w:val="00FE2DAC"/>
    <w:rsid w:val="00FE33C0"/>
    <w:rsid w:val="00FE4F44"/>
    <w:rsid w:val="00FE5BDE"/>
    <w:rsid w:val="00FE6409"/>
    <w:rsid w:val="00FE7F84"/>
    <w:rsid w:val="00FF1BB5"/>
    <w:rsid w:val="00FF3F86"/>
    <w:rsid w:val="00FF4678"/>
    <w:rsid w:val="00FF4CD1"/>
    <w:rsid w:val="00FF54BA"/>
    <w:rsid w:val="00FF56FF"/>
    <w:rsid w:val="00FF6570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7C1B"/>
  <w15:docId w15:val="{DC1A9762-59F4-4D6E-BB65-FFF607AF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0C4A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73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22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5423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423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29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9C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529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9C3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C4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9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9B2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B2"/>
    <w:rPr>
      <w:rFonts w:ascii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6F58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2634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675C4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locked/>
    <w:rsid w:val="00DE080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9E4A24805F246AC1D2829421B5203" ma:contentTypeVersion="7" ma:contentTypeDescription="Create a new document." ma:contentTypeScope="" ma:versionID="23f2a297a3b1b7494ec63365b29c6fa2">
  <xsd:schema xmlns:xsd="http://www.w3.org/2001/XMLSchema" xmlns:xs="http://www.w3.org/2001/XMLSchema" xmlns:p="http://schemas.microsoft.com/office/2006/metadata/properties" xmlns:ns3="c7d07d59-7c2b-4580-ae0d-9d0e742a80c3" xmlns:ns4="3beb4c4b-a281-4eee-ad7a-8b6357f608f6" targetNamespace="http://schemas.microsoft.com/office/2006/metadata/properties" ma:root="true" ma:fieldsID="3b49f72b08ad5161047fe0fcb81517ea" ns3:_="" ns4:_="">
    <xsd:import namespace="c7d07d59-7c2b-4580-ae0d-9d0e742a80c3"/>
    <xsd:import namespace="3beb4c4b-a281-4eee-ad7a-8b6357f608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7d59-7c2b-4580-ae0d-9d0e742a8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b4c4b-a281-4eee-ad7a-8b6357f60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57BB9-0BCE-4238-B692-DA65E36263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15F624-2134-4F9D-A877-348788830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D73CA5-6E1D-478A-8F96-B969507E6D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E7BAF3-BE4A-40F8-BFC2-FB0473568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07d59-7c2b-4580-ae0d-9d0e742a80c3"/>
    <ds:schemaRef ds:uri="3beb4c4b-a281-4eee-ad7a-8b6357f60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Jackson</dc:creator>
  <cp:lastModifiedBy>Pat Jackson</cp:lastModifiedBy>
  <cp:revision>2</cp:revision>
  <cp:lastPrinted>2017-06-06T14:17:00Z</cp:lastPrinted>
  <dcterms:created xsi:type="dcterms:W3CDTF">2022-06-22T17:57:00Z</dcterms:created>
  <dcterms:modified xsi:type="dcterms:W3CDTF">2022-06-22T17:57:00Z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0x01010089D9E4A24805F246AC1D2829421B5203</vt:lpwstr>
  </property>
</Properties>
</file>