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770"/>
        <w:gridCol w:w="6632"/>
      </w:tblGrid>
      <w:tr w:rsidR="0057294A" w:rsidRPr="009E4B3C" w14:paraId="7849CBC1" w14:textId="77777777" w:rsidTr="1887A5A5">
        <w:tc>
          <w:tcPr>
            <w:tcW w:w="9833" w:type="dxa"/>
            <w:gridSpan w:val="3"/>
            <w:shd w:val="clear" w:color="auto" w:fill="4F81BD"/>
          </w:tcPr>
          <w:p w14:paraId="26C5408B" w14:textId="77777777" w:rsidR="0057294A" w:rsidRPr="006B22A8" w:rsidRDefault="0057294A" w:rsidP="009E4B3C">
            <w:pPr>
              <w:spacing w:after="0" w:line="240" w:lineRule="auto"/>
              <w:jc w:val="center"/>
              <w:rPr>
                <w:b/>
                <w:color w:val="FFFFFF"/>
              </w:rPr>
            </w:pPr>
            <w:r w:rsidRPr="006B22A8">
              <w:rPr>
                <w:b/>
                <w:color w:val="FFFFFF"/>
                <w:sz w:val="28"/>
              </w:rPr>
              <w:t>Job Description</w:t>
            </w:r>
          </w:p>
        </w:tc>
      </w:tr>
      <w:tr w:rsidR="0057294A" w:rsidRPr="009E4B3C" w14:paraId="38A5CD83" w14:textId="77777777" w:rsidTr="1887A5A5">
        <w:tc>
          <w:tcPr>
            <w:tcW w:w="2127" w:type="dxa"/>
            <w:shd w:val="clear" w:color="auto" w:fill="F2F2F2" w:themeFill="background1" w:themeFillShade="F2"/>
          </w:tcPr>
          <w:p w14:paraId="421A9699" w14:textId="77777777" w:rsidR="0057294A" w:rsidRPr="0042081B" w:rsidRDefault="0057294A" w:rsidP="009E4B3C">
            <w:pPr>
              <w:spacing w:after="0" w:line="240" w:lineRule="auto"/>
              <w:rPr>
                <w:sz w:val="24"/>
              </w:rPr>
            </w:pPr>
            <w:r w:rsidRPr="0042081B">
              <w:rPr>
                <w:sz w:val="24"/>
              </w:rPr>
              <w:t>Job Title:</w:t>
            </w:r>
          </w:p>
        </w:tc>
        <w:tc>
          <w:tcPr>
            <w:tcW w:w="7706" w:type="dxa"/>
            <w:gridSpan w:val="2"/>
          </w:tcPr>
          <w:p w14:paraId="111047F9" w14:textId="034105CF" w:rsidR="0057294A" w:rsidRPr="0042081B" w:rsidRDefault="000C2BC4" w:rsidP="00E10150">
            <w:pPr>
              <w:spacing w:before="60" w:after="60" w:line="240" w:lineRule="auto"/>
            </w:pPr>
            <w:r>
              <w:t xml:space="preserve">Investment </w:t>
            </w:r>
            <w:r w:rsidR="00BE6224">
              <w:t xml:space="preserve">Development </w:t>
            </w:r>
            <w:r>
              <w:t>Manager</w:t>
            </w:r>
          </w:p>
        </w:tc>
      </w:tr>
      <w:tr w:rsidR="0057294A" w:rsidRPr="009E4B3C" w14:paraId="7F680A69" w14:textId="77777777" w:rsidTr="1887A5A5">
        <w:tc>
          <w:tcPr>
            <w:tcW w:w="2127" w:type="dxa"/>
            <w:shd w:val="clear" w:color="auto" w:fill="F2F2F2" w:themeFill="background1" w:themeFillShade="F2"/>
          </w:tcPr>
          <w:p w14:paraId="4BC9DAF4" w14:textId="77777777" w:rsidR="0057294A" w:rsidRPr="0042081B" w:rsidRDefault="0057294A" w:rsidP="009E4B3C">
            <w:pPr>
              <w:spacing w:after="0" w:line="240" w:lineRule="auto"/>
              <w:rPr>
                <w:sz w:val="24"/>
              </w:rPr>
            </w:pPr>
            <w:r w:rsidRPr="0042081B">
              <w:rPr>
                <w:sz w:val="24"/>
              </w:rPr>
              <w:t>Reporting to:</w:t>
            </w:r>
          </w:p>
        </w:tc>
        <w:tc>
          <w:tcPr>
            <w:tcW w:w="7706" w:type="dxa"/>
            <w:gridSpan w:val="2"/>
          </w:tcPr>
          <w:p w14:paraId="19E19D9B" w14:textId="30E40DD3" w:rsidR="0057294A" w:rsidRPr="0042081B" w:rsidRDefault="000C2BC4" w:rsidP="1887A5A5">
            <w:pPr>
              <w:spacing w:before="60" w:after="60" w:line="240" w:lineRule="auto"/>
            </w:pPr>
            <w:r>
              <w:t>Director of Business Innovation</w:t>
            </w:r>
          </w:p>
        </w:tc>
      </w:tr>
      <w:tr w:rsidR="0057294A" w:rsidRPr="009E4B3C" w14:paraId="3FC72AA7" w14:textId="77777777" w:rsidTr="1887A5A5">
        <w:tc>
          <w:tcPr>
            <w:tcW w:w="2127" w:type="dxa"/>
            <w:shd w:val="clear" w:color="auto" w:fill="F2F2F2" w:themeFill="background1" w:themeFillShade="F2"/>
          </w:tcPr>
          <w:p w14:paraId="55646CCF" w14:textId="77777777" w:rsidR="0057294A" w:rsidRPr="0042081B" w:rsidRDefault="0057294A" w:rsidP="009E4B3C">
            <w:pPr>
              <w:spacing w:after="0" w:line="240" w:lineRule="auto"/>
              <w:rPr>
                <w:sz w:val="24"/>
              </w:rPr>
            </w:pPr>
            <w:r w:rsidRPr="0042081B">
              <w:rPr>
                <w:sz w:val="24"/>
              </w:rPr>
              <w:t>Work Base:</w:t>
            </w:r>
          </w:p>
        </w:tc>
        <w:tc>
          <w:tcPr>
            <w:tcW w:w="7706" w:type="dxa"/>
            <w:gridSpan w:val="2"/>
          </w:tcPr>
          <w:p w14:paraId="08AF150C" w14:textId="06D172D5" w:rsidR="0057294A" w:rsidRPr="0042081B" w:rsidRDefault="00CA0CF7" w:rsidP="006B22A8">
            <w:pPr>
              <w:spacing w:before="60" w:after="60" w:line="240" w:lineRule="auto"/>
              <w:rPr>
                <w:szCs w:val="24"/>
              </w:rPr>
            </w:pPr>
            <w:r>
              <w:rPr>
                <w:szCs w:val="24"/>
              </w:rPr>
              <w:t>Winsford</w:t>
            </w:r>
          </w:p>
        </w:tc>
      </w:tr>
      <w:tr w:rsidR="0057294A" w:rsidRPr="009E4B3C" w14:paraId="6F271A57" w14:textId="77777777" w:rsidTr="1887A5A5">
        <w:tc>
          <w:tcPr>
            <w:tcW w:w="2127" w:type="dxa"/>
            <w:tcBorders>
              <w:bottom w:val="single" w:sz="4" w:space="0" w:color="auto"/>
            </w:tcBorders>
            <w:shd w:val="clear" w:color="auto" w:fill="F2F2F2" w:themeFill="background1" w:themeFillShade="F2"/>
          </w:tcPr>
          <w:p w14:paraId="56BC1279" w14:textId="77777777" w:rsidR="0057294A" w:rsidRPr="0042081B" w:rsidRDefault="0057294A" w:rsidP="009E4B3C">
            <w:pPr>
              <w:spacing w:after="0" w:line="240" w:lineRule="auto"/>
              <w:rPr>
                <w:sz w:val="24"/>
              </w:rPr>
            </w:pPr>
            <w:r w:rsidRPr="0042081B">
              <w:rPr>
                <w:sz w:val="24"/>
              </w:rPr>
              <w:t>Grade:</w:t>
            </w:r>
          </w:p>
        </w:tc>
        <w:tc>
          <w:tcPr>
            <w:tcW w:w="7706" w:type="dxa"/>
            <w:gridSpan w:val="2"/>
            <w:tcBorders>
              <w:bottom w:val="single" w:sz="4" w:space="0" w:color="auto"/>
            </w:tcBorders>
          </w:tcPr>
          <w:p w14:paraId="081D8294" w14:textId="11FA1AE1" w:rsidR="0057294A" w:rsidRPr="0042081B" w:rsidRDefault="000C14A8" w:rsidP="006B22A8">
            <w:pPr>
              <w:spacing w:before="60" w:after="60" w:line="240" w:lineRule="auto"/>
            </w:pPr>
            <w:r>
              <w:t>£40 - £45k pa</w:t>
            </w:r>
          </w:p>
        </w:tc>
      </w:tr>
      <w:tr w:rsidR="0057294A" w:rsidRPr="009E4B3C" w14:paraId="589AC004" w14:textId="77777777" w:rsidTr="1887A5A5">
        <w:tc>
          <w:tcPr>
            <w:tcW w:w="9833" w:type="dxa"/>
            <w:gridSpan w:val="3"/>
            <w:tcBorders>
              <w:top w:val="single" w:sz="4" w:space="0" w:color="auto"/>
              <w:left w:val="nil"/>
              <w:bottom w:val="single" w:sz="4" w:space="0" w:color="auto"/>
              <w:right w:val="nil"/>
            </w:tcBorders>
          </w:tcPr>
          <w:p w14:paraId="4A2A6CBF" w14:textId="77777777" w:rsidR="0057294A" w:rsidRPr="009E4B3C" w:rsidRDefault="0057294A" w:rsidP="009E4B3C">
            <w:pPr>
              <w:spacing w:after="0" w:line="240" w:lineRule="auto"/>
            </w:pPr>
          </w:p>
        </w:tc>
      </w:tr>
      <w:tr w:rsidR="0057294A" w:rsidRPr="009E4B3C" w14:paraId="7EFA39AA" w14:textId="77777777" w:rsidTr="1887A5A5">
        <w:tc>
          <w:tcPr>
            <w:tcW w:w="9833" w:type="dxa"/>
            <w:gridSpan w:val="3"/>
            <w:tcBorders>
              <w:top w:val="single" w:sz="4" w:space="0" w:color="auto"/>
            </w:tcBorders>
            <w:shd w:val="clear" w:color="auto" w:fill="4F81BD"/>
          </w:tcPr>
          <w:p w14:paraId="43C5311F" w14:textId="77777777" w:rsidR="0057294A" w:rsidRPr="006B22A8" w:rsidRDefault="0057294A" w:rsidP="009E4B3C">
            <w:pPr>
              <w:spacing w:after="0" w:line="240" w:lineRule="auto"/>
              <w:rPr>
                <w:color w:val="FFFFFF"/>
                <w:sz w:val="24"/>
              </w:rPr>
            </w:pPr>
            <w:r w:rsidRPr="006B22A8">
              <w:rPr>
                <w:color w:val="FFFFFF"/>
                <w:sz w:val="24"/>
              </w:rPr>
              <w:t>Main Purpose of Role:</w:t>
            </w:r>
          </w:p>
        </w:tc>
      </w:tr>
      <w:tr w:rsidR="0057294A" w:rsidRPr="009E4B3C" w14:paraId="2445BE30" w14:textId="77777777" w:rsidTr="1887A5A5">
        <w:tc>
          <w:tcPr>
            <w:tcW w:w="9833" w:type="dxa"/>
            <w:gridSpan w:val="3"/>
          </w:tcPr>
          <w:p w14:paraId="608332EE" w14:textId="08666F2D" w:rsidR="0057294A" w:rsidRPr="00E036EB" w:rsidRDefault="000C2BC4" w:rsidP="1887A5A5">
            <w:pPr>
              <w:jc w:val="both"/>
              <w:rPr>
                <w:rFonts w:ascii="Calibri Light" w:hAnsi="Calibri Light" w:cs="Calibri Light"/>
                <w:sz w:val="23"/>
                <w:szCs w:val="23"/>
              </w:rPr>
            </w:pPr>
            <w:r>
              <w:t>To lead the development and delivery of a Cheshire and Warrington investment offer.  This will include further development and implementation of Investment strategy and active engagement of key partners, businesses and stakeholders in the sub region. The post will oversee the Investment journey</w:t>
            </w:r>
            <w:r w:rsidR="007B133C">
              <w:t xml:space="preserve"> with a focus on developing the infrastructure and partnerships required for a robust investment service.</w:t>
            </w:r>
          </w:p>
        </w:tc>
      </w:tr>
      <w:tr w:rsidR="0057294A" w:rsidRPr="009E4B3C" w14:paraId="20FBF127" w14:textId="77777777" w:rsidTr="1887A5A5">
        <w:tc>
          <w:tcPr>
            <w:tcW w:w="9833" w:type="dxa"/>
            <w:gridSpan w:val="3"/>
            <w:shd w:val="clear" w:color="auto" w:fill="4F81BD"/>
          </w:tcPr>
          <w:p w14:paraId="229DF63B" w14:textId="77777777" w:rsidR="0057294A" w:rsidRPr="004D4F31" w:rsidRDefault="0057294A" w:rsidP="009E4B3C">
            <w:pPr>
              <w:spacing w:after="0" w:line="240" w:lineRule="auto"/>
              <w:rPr>
                <w:color w:val="FFFFFF"/>
                <w:sz w:val="24"/>
              </w:rPr>
            </w:pPr>
            <w:r w:rsidRPr="004D4F31">
              <w:rPr>
                <w:color w:val="FFFFFF"/>
                <w:sz w:val="24"/>
              </w:rPr>
              <w:t>Key Responsibilities:</w:t>
            </w:r>
          </w:p>
        </w:tc>
      </w:tr>
      <w:tr w:rsidR="003B75DD" w:rsidRPr="009E4B3C" w14:paraId="4A413BA6" w14:textId="77777777" w:rsidTr="1887A5A5">
        <w:tc>
          <w:tcPr>
            <w:tcW w:w="9833" w:type="dxa"/>
            <w:gridSpan w:val="3"/>
          </w:tcPr>
          <w:p w14:paraId="48B94E64" w14:textId="244A5679" w:rsidR="00E036EB" w:rsidRPr="00C8019C" w:rsidRDefault="00E036EB" w:rsidP="00E036EB">
            <w:pPr>
              <w:widowControl w:val="0"/>
              <w:tabs>
                <w:tab w:val="left" w:pos="-1440"/>
                <w:tab w:val="left" w:pos="-720"/>
                <w:tab w:val="left" w:pos="0"/>
              </w:tabs>
              <w:suppressAutoHyphens/>
              <w:autoSpaceDE w:val="0"/>
              <w:autoSpaceDN w:val="0"/>
              <w:adjustRightInd w:val="0"/>
              <w:spacing w:after="120" w:line="240" w:lineRule="atLeast"/>
              <w:jc w:val="both"/>
              <w:rPr>
                <w:rFonts w:cs="Calibri Light"/>
                <w:b/>
                <w:bCs/>
                <w:spacing w:val="-3"/>
                <w:sz w:val="23"/>
                <w:szCs w:val="23"/>
              </w:rPr>
            </w:pPr>
            <w:r w:rsidRPr="00C8019C">
              <w:rPr>
                <w:rFonts w:cs="Calibri Light"/>
                <w:b/>
                <w:bCs/>
                <w:spacing w:val="-3"/>
                <w:sz w:val="23"/>
                <w:szCs w:val="23"/>
              </w:rPr>
              <w:t xml:space="preserve">Co-ordination of </w:t>
            </w:r>
            <w:r w:rsidR="009F2761">
              <w:rPr>
                <w:rFonts w:cs="Calibri Light"/>
                <w:b/>
                <w:bCs/>
                <w:spacing w:val="-3"/>
                <w:sz w:val="23"/>
                <w:szCs w:val="23"/>
              </w:rPr>
              <w:t>Investment services</w:t>
            </w:r>
          </w:p>
          <w:p w14:paraId="1D035325" w14:textId="1B7E85BA" w:rsidR="007B133C" w:rsidRPr="00576F10" w:rsidRDefault="007B133C" w:rsidP="00576F10">
            <w:pPr>
              <w:pStyle w:val="ListParagraph"/>
              <w:numPr>
                <w:ilvl w:val="0"/>
                <w:numId w:val="1"/>
              </w:numPr>
              <w:jc w:val="both"/>
              <w:rPr>
                <w:rFonts w:ascii="Calibri Light" w:hAnsi="Calibri Light" w:cs="Calibri Light"/>
                <w:sz w:val="23"/>
                <w:szCs w:val="23"/>
              </w:rPr>
            </w:pPr>
            <w:r>
              <w:rPr>
                <w:rFonts w:ascii="Calibri Light" w:hAnsi="Calibri Light" w:cs="Calibri Light"/>
                <w:sz w:val="23"/>
                <w:szCs w:val="23"/>
              </w:rPr>
              <w:t xml:space="preserve">Lead the development </w:t>
            </w:r>
            <w:r w:rsidR="00576F10">
              <w:rPr>
                <w:rFonts w:ascii="Calibri Light" w:hAnsi="Calibri Light" w:cs="Calibri Light"/>
                <w:sz w:val="23"/>
                <w:szCs w:val="23"/>
              </w:rPr>
              <w:t xml:space="preserve">and refinement of </w:t>
            </w:r>
            <w:r w:rsidRPr="00576F10">
              <w:rPr>
                <w:rFonts w:ascii="Calibri Light" w:hAnsi="Calibri Light" w:cs="Calibri Light"/>
                <w:sz w:val="23"/>
                <w:szCs w:val="23"/>
              </w:rPr>
              <w:t xml:space="preserve">the necessary infrastructure to further develop the </w:t>
            </w:r>
            <w:r w:rsidR="00FE7B6F">
              <w:rPr>
                <w:rFonts w:ascii="Calibri Light" w:hAnsi="Calibri Light" w:cs="Calibri Light"/>
                <w:sz w:val="23"/>
                <w:szCs w:val="23"/>
              </w:rPr>
              <w:t xml:space="preserve">Cheshire and Warrington </w:t>
            </w:r>
            <w:r w:rsidRPr="00576F10">
              <w:rPr>
                <w:rFonts w:ascii="Calibri Light" w:hAnsi="Calibri Light" w:cs="Calibri Light"/>
                <w:sz w:val="23"/>
                <w:szCs w:val="23"/>
              </w:rPr>
              <w:t>investment offer</w:t>
            </w:r>
            <w:r w:rsidR="00576F10" w:rsidRPr="00576F10">
              <w:rPr>
                <w:rFonts w:ascii="Calibri Light" w:hAnsi="Calibri Light" w:cs="Calibri Light"/>
                <w:sz w:val="23"/>
                <w:szCs w:val="23"/>
              </w:rPr>
              <w:t>.</w:t>
            </w:r>
          </w:p>
          <w:p w14:paraId="05F2522E" w14:textId="5CC3D468" w:rsidR="009F2761" w:rsidRPr="009F2761" w:rsidRDefault="009F2761" w:rsidP="1887A5A5">
            <w:pPr>
              <w:pStyle w:val="ListParagraph"/>
              <w:numPr>
                <w:ilvl w:val="0"/>
                <w:numId w:val="1"/>
              </w:numPr>
              <w:jc w:val="both"/>
              <w:rPr>
                <w:rFonts w:ascii="Calibri Light" w:hAnsi="Calibri Light" w:cs="Calibri Light"/>
                <w:sz w:val="23"/>
                <w:szCs w:val="23"/>
              </w:rPr>
            </w:pPr>
            <w:r w:rsidRPr="009F2761">
              <w:rPr>
                <w:rFonts w:ascii="Calibri Light" w:hAnsi="Calibri Light" w:cs="Calibri Light"/>
                <w:sz w:val="23"/>
                <w:szCs w:val="23"/>
              </w:rPr>
              <w:t xml:space="preserve">Wok alongside Local Authorities to determine Investment priorities and how the Investment Strategy should be most effectively implemented. </w:t>
            </w:r>
          </w:p>
          <w:p w14:paraId="5E01DBB7" w14:textId="7E3D2C79" w:rsidR="00FE7B6F" w:rsidRPr="0091155F" w:rsidRDefault="009F2761" w:rsidP="0091155F">
            <w:pPr>
              <w:pStyle w:val="ListParagraph"/>
              <w:numPr>
                <w:ilvl w:val="0"/>
                <w:numId w:val="1"/>
              </w:numPr>
              <w:jc w:val="both"/>
              <w:rPr>
                <w:rFonts w:ascii="Calibri Light" w:hAnsi="Calibri Light" w:cs="Calibri Light"/>
                <w:sz w:val="23"/>
                <w:szCs w:val="23"/>
              </w:rPr>
            </w:pPr>
            <w:r w:rsidRPr="009F2761">
              <w:rPr>
                <w:rFonts w:ascii="Calibri Light" w:hAnsi="Calibri Light" w:cs="Calibri Light"/>
                <w:sz w:val="23"/>
                <w:szCs w:val="23"/>
              </w:rPr>
              <w:t>Recommend strategy and process improvements to ensure continuous improvement of the Investment service.</w:t>
            </w:r>
          </w:p>
          <w:p w14:paraId="3FD49202" w14:textId="114DD3E3" w:rsidR="00BE6224" w:rsidRDefault="00FE7B6F" w:rsidP="00BE6224">
            <w:pPr>
              <w:pStyle w:val="ListParagraph"/>
              <w:numPr>
                <w:ilvl w:val="0"/>
                <w:numId w:val="1"/>
              </w:numPr>
              <w:jc w:val="both"/>
              <w:rPr>
                <w:rFonts w:ascii="Calibri Light" w:hAnsi="Calibri Light" w:cs="Calibri Light"/>
                <w:sz w:val="23"/>
                <w:szCs w:val="23"/>
              </w:rPr>
            </w:pPr>
            <w:r>
              <w:rPr>
                <w:rFonts w:ascii="Calibri Light" w:hAnsi="Calibri Light" w:cs="Calibri Light"/>
                <w:sz w:val="23"/>
                <w:szCs w:val="23"/>
              </w:rPr>
              <w:t>Work as part of a virtual team across the LEP and the 3 Local Authorities and on behalf of the entire sub region</w:t>
            </w:r>
          </w:p>
          <w:p w14:paraId="71C67784" w14:textId="65962DD9" w:rsidR="00BE6224" w:rsidRPr="00BE6224" w:rsidRDefault="00BE6224" w:rsidP="00BE6224">
            <w:pPr>
              <w:pStyle w:val="ListParagraph"/>
              <w:numPr>
                <w:ilvl w:val="0"/>
                <w:numId w:val="1"/>
              </w:numPr>
              <w:jc w:val="both"/>
              <w:rPr>
                <w:rFonts w:ascii="Calibri Light" w:hAnsi="Calibri Light" w:cs="Calibri Light"/>
                <w:sz w:val="23"/>
                <w:szCs w:val="23"/>
              </w:rPr>
            </w:pPr>
            <w:r>
              <w:rPr>
                <w:rFonts w:ascii="Calibri Light" w:hAnsi="Calibri Light" w:cs="Calibri Light"/>
                <w:sz w:val="23"/>
                <w:szCs w:val="23"/>
              </w:rPr>
              <w:t>Work alongside Foreign Direct Investment Account Manager to capture evidence and intelligence to contribute to investment strategy</w:t>
            </w:r>
          </w:p>
          <w:p w14:paraId="061907B9" w14:textId="6BAC1168" w:rsidR="002B45F3" w:rsidRDefault="002B45F3" w:rsidP="1887A5A5">
            <w:pPr>
              <w:pStyle w:val="ListParagraph"/>
              <w:numPr>
                <w:ilvl w:val="0"/>
                <w:numId w:val="1"/>
              </w:numPr>
              <w:jc w:val="both"/>
              <w:rPr>
                <w:rFonts w:ascii="Calibri Light" w:hAnsi="Calibri Light" w:cs="Calibri Light"/>
                <w:sz w:val="23"/>
                <w:szCs w:val="23"/>
              </w:rPr>
            </w:pPr>
            <w:r>
              <w:rPr>
                <w:rFonts w:ascii="Calibri Light" w:hAnsi="Calibri Light" w:cs="Calibri Light"/>
                <w:sz w:val="23"/>
                <w:szCs w:val="23"/>
              </w:rPr>
              <w:t>Analyse and map current offer identifying gaps and opportunities to simplify offer</w:t>
            </w:r>
          </w:p>
          <w:p w14:paraId="27C1B133" w14:textId="02AD3623" w:rsidR="0091155F" w:rsidRPr="009F2761" w:rsidRDefault="002B45F3" w:rsidP="1887A5A5">
            <w:pPr>
              <w:pStyle w:val="ListParagraph"/>
              <w:numPr>
                <w:ilvl w:val="0"/>
                <w:numId w:val="1"/>
              </w:numPr>
              <w:jc w:val="both"/>
              <w:rPr>
                <w:rFonts w:ascii="Calibri Light" w:hAnsi="Calibri Light" w:cs="Calibri Light"/>
                <w:sz w:val="23"/>
                <w:szCs w:val="23"/>
              </w:rPr>
            </w:pPr>
            <w:r>
              <w:rPr>
                <w:rFonts w:ascii="Calibri Light" w:hAnsi="Calibri Light" w:cs="Calibri Light"/>
                <w:sz w:val="23"/>
                <w:szCs w:val="23"/>
              </w:rPr>
              <w:t>Develop a robust evidence base to elevate and target place marketing at key target areas and sectors</w:t>
            </w:r>
          </w:p>
          <w:p w14:paraId="5B4012F8" w14:textId="5125C6E9" w:rsidR="009F2761" w:rsidRPr="009F2761" w:rsidRDefault="009F2761" w:rsidP="1887A5A5">
            <w:pPr>
              <w:pStyle w:val="ListParagraph"/>
              <w:numPr>
                <w:ilvl w:val="0"/>
                <w:numId w:val="1"/>
              </w:numPr>
              <w:jc w:val="both"/>
              <w:rPr>
                <w:rFonts w:ascii="Calibri Light" w:hAnsi="Calibri Light" w:cs="Calibri Light"/>
                <w:sz w:val="23"/>
                <w:szCs w:val="23"/>
              </w:rPr>
            </w:pPr>
            <w:r w:rsidRPr="009F2761">
              <w:rPr>
                <w:rFonts w:ascii="Calibri Light" w:hAnsi="Calibri Light" w:cs="Calibri Light"/>
                <w:sz w:val="23"/>
                <w:szCs w:val="23"/>
              </w:rPr>
              <w:t xml:space="preserve">Be the primary contact for Cheshire and Warrington with regional and national DIT teams on strategy </w:t>
            </w:r>
          </w:p>
          <w:p w14:paraId="139A6490" w14:textId="0F653C5F" w:rsidR="009F2761" w:rsidRPr="009F2761" w:rsidRDefault="009F2761" w:rsidP="1887A5A5">
            <w:pPr>
              <w:pStyle w:val="ListParagraph"/>
              <w:numPr>
                <w:ilvl w:val="0"/>
                <w:numId w:val="1"/>
              </w:numPr>
              <w:jc w:val="both"/>
              <w:rPr>
                <w:rFonts w:ascii="Calibri Light" w:hAnsi="Calibri Light" w:cs="Calibri Light"/>
                <w:sz w:val="23"/>
                <w:szCs w:val="23"/>
              </w:rPr>
            </w:pPr>
            <w:r w:rsidRPr="009F2761">
              <w:rPr>
                <w:rFonts w:ascii="Calibri Light" w:hAnsi="Calibri Light" w:cs="Calibri Light"/>
                <w:sz w:val="23"/>
                <w:szCs w:val="23"/>
              </w:rPr>
              <w:t>Oversee and contribute to the effectiveness of all place-based marketing activities.</w:t>
            </w:r>
          </w:p>
          <w:p w14:paraId="0A7D1340" w14:textId="0FBA7623" w:rsidR="009F2761" w:rsidRPr="009F2761" w:rsidRDefault="009F2761" w:rsidP="1887A5A5">
            <w:pPr>
              <w:pStyle w:val="ListParagraph"/>
              <w:numPr>
                <w:ilvl w:val="0"/>
                <w:numId w:val="1"/>
              </w:numPr>
              <w:jc w:val="both"/>
              <w:rPr>
                <w:rFonts w:ascii="Calibri Light" w:hAnsi="Calibri Light" w:cs="Calibri Light"/>
                <w:sz w:val="23"/>
                <w:szCs w:val="23"/>
              </w:rPr>
            </w:pPr>
            <w:r w:rsidRPr="009F2761">
              <w:rPr>
                <w:rFonts w:ascii="Calibri Light" w:hAnsi="Calibri Light" w:cs="Calibri Light"/>
                <w:sz w:val="23"/>
                <w:szCs w:val="23"/>
              </w:rPr>
              <w:t xml:space="preserve">Build strong and lasting partnerships with </w:t>
            </w:r>
            <w:r w:rsidR="0091155F">
              <w:rPr>
                <w:rFonts w:ascii="Calibri Light" w:hAnsi="Calibri Light" w:cs="Calibri Light"/>
                <w:sz w:val="23"/>
                <w:szCs w:val="23"/>
              </w:rPr>
              <w:t>external p</w:t>
            </w:r>
            <w:r w:rsidRPr="009F2761">
              <w:rPr>
                <w:rFonts w:ascii="Calibri Light" w:hAnsi="Calibri Light" w:cs="Calibri Light"/>
                <w:sz w:val="23"/>
                <w:szCs w:val="23"/>
              </w:rPr>
              <w:t>artners and any other stakeholders involved.</w:t>
            </w:r>
          </w:p>
          <w:p w14:paraId="051311DE" w14:textId="77777777" w:rsidR="009F2761" w:rsidRPr="009F2761" w:rsidRDefault="009F2761" w:rsidP="1887A5A5">
            <w:pPr>
              <w:pStyle w:val="ListParagraph"/>
              <w:numPr>
                <w:ilvl w:val="0"/>
                <w:numId w:val="1"/>
              </w:numPr>
              <w:jc w:val="both"/>
              <w:rPr>
                <w:rFonts w:ascii="Calibri Light" w:hAnsi="Calibri Light" w:cs="Calibri Light"/>
                <w:sz w:val="23"/>
                <w:szCs w:val="23"/>
              </w:rPr>
            </w:pPr>
            <w:r w:rsidRPr="009F2761">
              <w:rPr>
                <w:rFonts w:ascii="Calibri Light" w:hAnsi="Calibri Light" w:cs="Calibri Light"/>
                <w:sz w:val="23"/>
                <w:szCs w:val="23"/>
              </w:rPr>
              <w:t xml:space="preserve">Monitor the performance of the Investment prospects with particular emphasis on adhering to the agreed KPIs </w:t>
            </w:r>
          </w:p>
          <w:p w14:paraId="32E5B109" w14:textId="77777777" w:rsidR="005A6EC5" w:rsidRPr="009F2761" w:rsidRDefault="00E036EB" w:rsidP="1887A5A5">
            <w:pPr>
              <w:pStyle w:val="ListParagraph"/>
              <w:widowControl w:val="0"/>
              <w:numPr>
                <w:ilvl w:val="0"/>
                <w:numId w:val="1"/>
              </w:numPr>
              <w:tabs>
                <w:tab w:val="left" w:pos="-1440"/>
                <w:tab w:val="left" w:pos="-720"/>
                <w:tab w:val="left" w:pos="0"/>
              </w:tabs>
              <w:suppressAutoHyphens/>
              <w:autoSpaceDE w:val="0"/>
              <w:autoSpaceDN w:val="0"/>
              <w:adjustRightInd w:val="0"/>
              <w:spacing w:after="120" w:line="240" w:lineRule="atLeast"/>
              <w:jc w:val="both"/>
              <w:rPr>
                <w:rFonts w:ascii="Calibri Light" w:hAnsi="Calibri Light" w:cs="Calibri Light"/>
                <w:sz w:val="23"/>
                <w:szCs w:val="23"/>
              </w:rPr>
            </w:pPr>
            <w:r w:rsidRPr="1887A5A5">
              <w:rPr>
                <w:rFonts w:ascii="Calibri Light" w:hAnsi="Calibri Light" w:cs="Calibri Light"/>
                <w:sz w:val="23"/>
                <w:szCs w:val="23"/>
              </w:rPr>
              <w:t>Update the Client Management Portal database system so that there is a detailed up-to-date description of all key and strategic companies in the Cheshire and Warrington area and a record of all meetings, contacts and projects is maintained.</w:t>
            </w:r>
          </w:p>
          <w:p w14:paraId="30C57A57" w14:textId="77777777" w:rsidR="009F2761" w:rsidRPr="009F2761" w:rsidRDefault="009F2761" w:rsidP="009F2761">
            <w:pPr>
              <w:pStyle w:val="ListParagraph"/>
              <w:numPr>
                <w:ilvl w:val="0"/>
                <w:numId w:val="1"/>
              </w:numPr>
              <w:jc w:val="both"/>
              <w:rPr>
                <w:rFonts w:ascii="Calibri Light" w:hAnsi="Calibri Light" w:cs="Calibri Light"/>
                <w:sz w:val="23"/>
                <w:szCs w:val="23"/>
              </w:rPr>
            </w:pPr>
            <w:r w:rsidRPr="009F2761">
              <w:rPr>
                <w:rFonts w:ascii="Calibri Light" w:hAnsi="Calibri Light" w:cs="Calibri Light"/>
                <w:sz w:val="23"/>
                <w:szCs w:val="23"/>
              </w:rPr>
              <w:t>Any other duties that may reasonably be required for the fulfilment of this work of the LEP and wider sub region</w:t>
            </w:r>
          </w:p>
          <w:p w14:paraId="65BB987A" w14:textId="77777777" w:rsidR="009F2761" w:rsidRDefault="009F2761" w:rsidP="009F2761">
            <w:pPr>
              <w:pStyle w:val="ListParagraph"/>
              <w:widowControl w:val="0"/>
              <w:tabs>
                <w:tab w:val="left" w:pos="-1440"/>
                <w:tab w:val="left" w:pos="-720"/>
                <w:tab w:val="left" w:pos="0"/>
              </w:tabs>
              <w:suppressAutoHyphens/>
              <w:autoSpaceDE w:val="0"/>
              <w:autoSpaceDN w:val="0"/>
              <w:adjustRightInd w:val="0"/>
              <w:spacing w:after="120" w:line="240" w:lineRule="atLeast"/>
              <w:jc w:val="both"/>
              <w:rPr>
                <w:rFonts w:ascii="Calibri Light" w:eastAsia="Calibri Light" w:hAnsi="Calibri Light" w:cs="Calibri Light"/>
                <w:b/>
                <w:bCs/>
                <w:spacing w:val="-3"/>
                <w:sz w:val="23"/>
                <w:szCs w:val="23"/>
              </w:rPr>
            </w:pPr>
          </w:p>
          <w:p w14:paraId="5E6ECBDB" w14:textId="77777777" w:rsidR="00FE7B6F" w:rsidRDefault="00FE7B6F" w:rsidP="009F2761">
            <w:pPr>
              <w:pStyle w:val="ListParagraph"/>
              <w:widowControl w:val="0"/>
              <w:tabs>
                <w:tab w:val="left" w:pos="-1440"/>
                <w:tab w:val="left" w:pos="-720"/>
                <w:tab w:val="left" w:pos="0"/>
              </w:tabs>
              <w:suppressAutoHyphens/>
              <w:autoSpaceDE w:val="0"/>
              <w:autoSpaceDN w:val="0"/>
              <w:adjustRightInd w:val="0"/>
              <w:spacing w:after="120" w:line="240" w:lineRule="atLeast"/>
              <w:jc w:val="both"/>
              <w:rPr>
                <w:rFonts w:ascii="Calibri Light" w:eastAsia="Calibri Light" w:hAnsi="Calibri Light" w:cs="Calibri Light"/>
                <w:b/>
                <w:bCs/>
                <w:spacing w:val="-3"/>
                <w:sz w:val="23"/>
                <w:szCs w:val="23"/>
              </w:rPr>
            </w:pPr>
          </w:p>
          <w:p w14:paraId="28C0936B" w14:textId="77777777" w:rsidR="00FE7B6F" w:rsidRDefault="00FE7B6F" w:rsidP="009F2761">
            <w:pPr>
              <w:pStyle w:val="ListParagraph"/>
              <w:widowControl w:val="0"/>
              <w:tabs>
                <w:tab w:val="left" w:pos="-1440"/>
                <w:tab w:val="left" w:pos="-720"/>
                <w:tab w:val="left" w:pos="0"/>
              </w:tabs>
              <w:suppressAutoHyphens/>
              <w:autoSpaceDE w:val="0"/>
              <w:autoSpaceDN w:val="0"/>
              <w:adjustRightInd w:val="0"/>
              <w:spacing w:after="120" w:line="240" w:lineRule="atLeast"/>
              <w:jc w:val="both"/>
              <w:rPr>
                <w:rFonts w:ascii="Calibri Light" w:eastAsia="Calibri Light" w:hAnsi="Calibri Light" w:cs="Calibri Light"/>
                <w:b/>
                <w:bCs/>
                <w:spacing w:val="-3"/>
                <w:sz w:val="23"/>
                <w:szCs w:val="23"/>
              </w:rPr>
            </w:pPr>
          </w:p>
          <w:p w14:paraId="12A28E32" w14:textId="77777777" w:rsidR="00FE7B6F" w:rsidRDefault="00FE7B6F" w:rsidP="009F2761">
            <w:pPr>
              <w:pStyle w:val="ListParagraph"/>
              <w:widowControl w:val="0"/>
              <w:tabs>
                <w:tab w:val="left" w:pos="-1440"/>
                <w:tab w:val="left" w:pos="-720"/>
                <w:tab w:val="left" w:pos="0"/>
              </w:tabs>
              <w:suppressAutoHyphens/>
              <w:autoSpaceDE w:val="0"/>
              <w:autoSpaceDN w:val="0"/>
              <w:adjustRightInd w:val="0"/>
              <w:spacing w:after="120" w:line="240" w:lineRule="atLeast"/>
              <w:jc w:val="both"/>
              <w:rPr>
                <w:rFonts w:ascii="Calibri Light" w:eastAsia="Calibri Light" w:hAnsi="Calibri Light" w:cs="Calibri Light"/>
                <w:b/>
                <w:bCs/>
                <w:spacing w:val="-3"/>
                <w:sz w:val="23"/>
                <w:szCs w:val="23"/>
              </w:rPr>
            </w:pPr>
          </w:p>
          <w:p w14:paraId="075B2EB4" w14:textId="77777777" w:rsidR="00FE7B6F" w:rsidRDefault="00FE7B6F" w:rsidP="009F2761">
            <w:pPr>
              <w:pStyle w:val="ListParagraph"/>
              <w:widowControl w:val="0"/>
              <w:tabs>
                <w:tab w:val="left" w:pos="-1440"/>
                <w:tab w:val="left" w:pos="-720"/>
                <w:tab w:val="left" w:pos="0"/>
              </w:tabs>
              <w:suppressAutoHyphens/>
              <w:autoSpaceDE w:val="0"/>
              <w:autoSpaceDN w:val="0"/>
              <w:adjustRightInd w:val="0"/>
              <w:spacing w:after="120" w:line="240" w:lineRule="atLeast"/>
              <w:jc w:val="both"/>
              <w:rPr>
                <w:rFonts w:ascii="Calibri Light" w:eastAsia="Calibri Light" w:hAnsi="Calibri Light" w:cs="Calibri Light"/>
                <w:b/>
                <w:bCs/>
                <w:spacing w:val="-3"/>
                <w:sz w:val="23"/>
                <w:szCs w:val="23"/>
              </w:rPr>
            </w:pPr>
          </w:p>
          <w:p w14:paraId="43F20FBD" w14:textId="77777777" w:rsidR="00FE7B6F" w:rsidRDefault="00FE7B6F" w:rsidP="009F2761">
            <w:pPr>
              <w:pStyle w:val="ListParagraph"/>
              <w:widowControl w:val="0"/>
              <w:tabs>
                <w:tab w:val="left" w:pos="-1440"/>
                <w:tab w:val="left" w:pos="-720"/>
                <w:tab w:val="left" w:pos="0"/>
              </w:tabs>
              <w:suppressAutoHyphens/>
              <w:autoSpaceDE w:val="0"/>
              <w:autoSpaceDN w:val="0"/>
              <w:adjustRightInd w:val="0"/>
              <w:spacing w:after="120" w:line="240" w:lineRule="atLeast"/>
              <w:jc w:val="both"/>
              <w:rPr>
                <w:rFonts w:ascii="Calibri Light" w:eastAsia="Calibri Light" w:hAnsi="Calibri Light" w:cs="Calibri Light"/>
                <w:b/>
                <w:bCs/>
                <w:spacing w:val="-3"/>
                <w:sz w:val="23"/>
                <w:szCs w:val="23"/>
              </w:rPr>
            </w:pPr>
          </w:p>
          <w:p w14:paraId="543C68FE" w14:textId="77777777" w:rsidR="00FE7B6F" w:rsidRDefault="00FE7B6F" w:rsidP="009F2761">
            <w:pPr>
              <w:pStyle w:val="ListParagraph"/>
              <w:widowControl w:val="0"/>
              <w:tabs>
                <w:tab w:val="left" w:pos="-1440"/>
                <w:tab w:val="left" w:pos="-720"/>
                <w:tab w:val="left" w:pos="0"/>
              </w:tabs>
              <w:suppressAutoHyphens/>
              <w:autoSpaceDE w:val="0"/>
              <w:autoSpaceDN w:val="0"/>
              <w:adjustRightInd w:val="0"/>
              <w:spacing w:after="120" w:line="240" w:lineRule="atLeast"/>
              <w:jc w:val="both"/>
              <w:rPr>
                <w:rFonts w:ascii="Calibri Light" w:eastAsia="Calibri Light" w:hAnsi="Calibri Light" w:cs="Calibri Light"/>
                <w:b/>
                <w:bCs/>
                <w:spacing w:val="-3"/>
                <w:sz w:val="23"/>
                <w:szCs w:val="23"/>
              </w:rPr>
            </w:pPr>
          </w:p>
          <w:p w14:paraId="5E7C3FF9" w14:textId="77777777" w:rsidR="00FE7B6F" w:rsidRDefault="00FE7B6F" w:rsidP="009F2761">
            <w:pPr>
              <w:pStyle w:val="ListParagraph"/>
              <w:widowControl w:val="0"/>
              <w:tabs>
                <w:tab w:val="left" w:pos="-1440"/>
                <w:tab w:val="left" w:pos="-720"/>
                <w:tab w:val="left" w:pos="0"/>
              </w:tabs>
              <w:suppressAutoHyphens/>
              <w:autoSpaceDE w:val="0"/>
              <w:autoSpaceDN w:val="0"/>
              <w:adjustRightInd w:val="0"/>
              <w:spacing w:after="120" w:line="240" w:lineRule="atLeast"/>
              <w:jc w:val="both"/>
              <w:rPr>
                <w:rFonts w:ascii="Calibri Light" w:eastAsia="Calibri Light" w:hAnsi="Calibri Light" w:cs="Calibri Light"/>
                <w:b/>
                <w:bCs/>
                <w:spacing w:val="-3"/>
                <w:sz w:val="23"/>
                <w:szCs w:val="23"/>
              </w:rPr>
            </w:pPr>
          </w:p>
          <w:p w14:paraId="7997A927" w14:textId="2C94AB4C" w:rsidR="00FE7B6F" w:rsidRPr="00E036EB" w:rsidRDefault="00FE7B6F" w:rsidP="009F2761">
            <w:pPr>
              <w:pStyle w:val="ListParagraph"/>
              <w:widowControl w:val="0"/>
              <w:tabs>
                <w:tab w:val="left" w:pos="-1440"/>
                <w:tab w:val="left" w:pos="-720"/>
                <w:tab w:val="left" w:pos="0"/>
              </w:tabs>
              <w:suppressAutoHyphens/>
              <w:autoSpaceDE w:val="0"/>
              <w:autoSpaceDN w:val="0"/>
              <w:adjustRightInd w:val="0"/>
              <w:spacing w:after="120" w:line="240" w:lineRule="atLeast"/>
              <w:jc w:val="both"/>
              <w:rPr>
                <w:rFonts w:ascii="Calibri Light" w:eastAsia="Calibri Light" w:hAnsi="Calibri Light" w:cs="Calibri Light"/>
                <w:b/>
                <w:bCs/>
                <w:spacing w:val="-3"/>
                <w:sz w:val="23"/>
                <w:szCs w:val="23"/>
              </w:rPr>
            </w:pPr>
          </w:p>
        </w:tc>
      </w:tr>
      <w:tr w:rsidR="004D4F31" w:rsidRPr="009E4B3C" w14:paraId="09EA5BFB" w14:textId="77777777" w:rsidTr="1887A5A5">
        <w:tc>
          <w:tcPr>
            <w:tcW w:w="9833" w:type="dxa"/>
            <w:gridSpan w:val="3"/>
            <w:shd w:val="clear" w:color="auto" w:fill="4F81BD"/>
          </w:tcPr>
          <w:p w14:paraId="439A1A28" w14:textId="77777777" w:rsidR="004D4F31" w:rsidRPr="004D4F31" w:rsidRDefault="004D4F31" w:rsidP="009E4B3C">
            <w:pPr>
              <w:spacing w:after="0" w:line="240" w:lineRule="auto"/>
              <w:rPr>
                <w:color w:val="FFFFFF"/>
                <w:sz w:val="24"/>
              </w:rPr>
            </w:pPr>
            <w:r w:rsidRPr="004D4F31">
              <w:rPr>
                <w:color w:val="FFFFFF"/>
                <w:sz w:val="24"/>
              </w:rPr>
              <w:lastRenderedPageBreak/>
              <w:t>Org Chart</w:t>
            </w:r>
            <w:r>
              <w:rPr>
                <w:color w:val="FFFFFF"/>
                <w:sz w:val="24"/>
              </w:rPr>
              <w:t>:</w:t>
            </w:r>
          </w:p>
        </w:tc>
      </w:tr>
      <w:tr w:rsidR="003B75DD" w:rsidRPr="009E4B3C" w14:paraId="4E58E3AC" w14:textId="77777777" w:rsidTr="1887A5A5">
        <w:tc>
          <w:tcPr>
            <w:tcW w:w="9833" w:type="dxa"/>
            <w:gridSpan w:val="3"/>
            <w:tcBorders>
              <w:bottom w:val="single" w:sz="4" w:space="0" w:color="auto"/>
            </w:tcBorders>
          </w:tcPr>
          <w:p w14:paraId="7ED771CA" w14:textId="2A6EC22A" w:rsidR="003B75DD" w:rsidRDefault="00062D89" w:rsidP="009E4B3C">
            <w:pPr>
              <w:spacing w:after="0" w:line="240" w:lineRule="auto"/>
              <w:rPr>
                <w:sz w:val="24"/>
              </w:rPr>
            </w:pPr>
            <w:r w:rsidRPr="00062D89">
              <w:rPr>
                <w:noProof/>
                <w:sz w:val="24"/>
              </w:rPr>
              <w:drawing>
                <wp:inline distT="0" distB="0" distL="0" distR="0" wp14:anchorId="761B8E63" wp14:editId="70853571">
                  <wp:extent cx="6140450" cy="3397250"/>
                  <wp:effectExtent l="0" t="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A7DFCD1" w14:textId="77777777" w:rsidR="007B3324" w:rsidRPr="009E4B3C" w:rsidRDefault="007B3324" w:rsidP="009E4B3C">
            <w:pPr>
              <w:spacing w:after="0" w:line="240" w:lineRule="auto"/>
              <w:rPr>
                <w:sz w:val="24"/>
              </w:rPr>
            </w:pPr>
          </w:p>
        </w:tc>
      </w:tr>
      <w:tr w:rsidR="0042081B" w:rsidRPr="009E4B3C" w14:paraId="3595CD91" w14:textId="77777777" w:rsidTr="1887A5A5">
        <w:tc>
          <w:tcPr>
            <w:tcW w:w="9833" w:type="dxa"/>
            <w:gridSpan w:val="3"/>
            <w:tcBorders>
              <w:bottom w:val="single" w:sz="4" w:space="0" w:color="auto"/>
            </w:tcBorders>
            <w:shd w:val="clear" w:color="auto" w:fill="4F81BD"/>
          </w:tcPr>
          <w:p w14:paraId="4323202A" w14:textId="77777777" w:rsidR="0042081B" w:rsidRPr="0042081B" w:rsidRDefault="0042081B" w:rsidP="0042081B">
            <w:pPr>
              <w:spacing w:after="0" w:line="240" w:lineRule="auto"/>
              <w:rPr>
                <w:color w:val="FFFFFF"/>
              </w:rPr>
            </w:pPr>
            <w:r w:rsidRPr="0042081B">
              <w:rPr>
                <w:color w:val="FFFFFF"/>
                <w:sz w:val="24"/>
              </w:rPr>
              <w:t>Reporting Lines:</w:t>
            </w:r>
          </w:p>
        </w:tc>
      </w:tr>
      <w:tr w:rsidR="00754870" w:rsidRPr="009E4B3C" w14:paraId="168657CF" w14:textId="77777777" w:rsidTr="1887A5A5">
        <w:tc>
          <w:tcPr>
            <w:tcW w:w="9833" w:type="dxa"/>
            <w:gridSpan w:val="3"/>
            <w:tcBorders>
              <w:bottom w:val="single" w:sz="4" w:space="0" w:color="auto"/>
            </w:tcBorders>
          </w:tcPr>
          <w:p w14:paraId="4EFBF324" w14:textId="3EEF8263" w:rsidR="005A6EC5" w:rsidRPr="005A6EC5" w:rsidRDefault="00B30F40" w:rsidP="1887A5A5">
            <w:pPr>
              <w:pStyle w:val="ListParagraph"/>
              <w:spacing w:before="140" w:after="140" w:line="240" w:lineRule="auto"/>
              <w:ind w:left="459"/>
              <w:contextualSpacing w:val="0"/>
              <w:rPr>
                <w:sz w:val="24"/>
                <w:szCs w:val="24"/>
              </w:rPr>
            </w:pPr>
            <w:r>
              <w:t xml:space="preserve">Role reports </w:t>
            </w:r>
            <w:r w:rsidR="003C4F87">
              <w:t>to Director of Business Innovation</w:t>
            </w:r>
            <w:r w:rsidR="35737C12">
              <w:t xml:space="preserve"> </w:t>
            </w:r>
          </w:p>
          <w:p w14:paraId="786003FF" w14:textId="6C53D038" w:rsidR="00754870" w:rsidRPr="003163ED" w:rsidRDefault="00754870" w:rsidP="1887A5A5">
            <w:pPr>
              <w:pStyle w:val="ListParagraph"/>
              <w:spacing w:before="140" w:after="140" w:line="240" w:lineRule="auto"/>
              <w:ind w:left="459"/>
              <w:contextualSpacing w:val="0"/>
            </w:pPr>
          </w:p>
        </w:tc>
      </w:tr>
      <w:tr w:rsidR="003B75DD" w:rsidRPr="009E4B3C" w14:paraId="3DBD6924" w14:textId="77777777" w:rsidTr="1887A5A5">
        <w:tc>
          <w:tcPr>
            <w:tcW w:w="9833" w:type="dxa"/>
            <w:gridSpan w:val="3"/>
            <w:tcBorders>
              <w:top w:val="single" w:sz="4" w:space="0" w:color="auto"/>
              <w:left w:val="nil"/>
              <w:bottom w:val="single" w:sz="4" w:space="0" w:color="auto"/>
              <w:right w:val="nil"/>
            </w:tcBorders>
          </w:tcPr>
          <w:p w14:paraId="3AE35194" w14:textId="77777777" w:rsidR="003B75DD" w:rsidRPr="009E4B3C" w:rsidRDefault="003B75DD" w:rsidP="009E4B3C">
            <w:pPr>
              <w:spacing w:after="0" w:line="240" w:lineRule="auto"/>
              <w:rPr>
                <w:sz w:val="24"/>
              </w:rPr>
            </w:pPr>
          </w:p>
        </w:tc>
      </w:tr>
      <w:tr w:rsidR="003B75DD" w:rsidRPr="0042081B" w14:paraId="4D3B404D" w14:textId="77777777" w:rsidTr="1887A5A5">
        <w:tc>
          <w:tcPr>
            <w:tcW w:w="9833" w:type="dxa"/>
            <w:gridSpan w:val="3"/>
            <w:tcBorders>
              <w:top w:val="single" w:sz="4" w:space="0" w:color="auto"/>
            </w:tcBorders>
            <w:shd w:val="clear" w:color="auto" w:fill="4F81BD"/>
          </w:tcPr>
          <w:p w14:paraId="267763C5" w14:textId="77777777" w:rsidR="003B75DD" w:rsidRPr="0042081B" w:rsidRDefault="00754870" w:rsidP="009E4B3C">
            <w:pPr>
              <w:spacing w:after="0" w:line="240" w:lineRule="auto"/>
              <w:rPr>
                <w:color w:val="FFFFFF"/>
              </w:rPr>
            </w:pPr>
            <w:r w:rsidRPr="0042081B">
              <w:br w:type="page"/>
            </w:r>
            <w:r w:rsidRPr="0042081B">
              <w:br w:type="page"/>
            </w:r>
            <w:r w:rsidRPr="0042081B">
              <w:br w:type="page"/>
            </w:r>
            <w:r w:rsidR="003B75DD" w:rsidRPr="002F3CBE">
              <w:rPr>
                <w:color w:val="FFFFFF"/>
                <w:sz w:val="24"/>
              </w:rPr>
              <w:t>At a Glance Summary:</w:t>
            </w:r>
          </w:p>
        </w:tc>
      </w:tr>
      <w:tr w:rsidR="003700FC" w:rsidRPr="0042081B" w14:paraId="7E9EBFF6" w14:textId="77777777" w:rsidTr="1887A5A5">
        <w:tc>
          <w:tcPr>
            <w:tcW w:w="3138" w:type="dxa"/>
            <w:gridSpan w:val="2"/>
            <w:shd w:val="clear" w:color="auto" w:fill="F2F2F2" w:themeFill="background1" w:themeFillShade="F2"/>
          </w:tcPr>
          <w:p w14:paraId="751EAB9A" w14:textId="77777777" w:rsidR="003B75DD" w:rsidRPr="0042081B" w:rsidRDefault="003B75DD" w:rsidP="0042081B">
            <w:pPr>
              <w:spacing w:before="60" w:after="60" w:line="240" w:lineRule="auto"/>
            </w:pPr>
            <w:r w:rsidRPr="0042081B">
              <w:t>Managing Others</w:t>
            </w:r>
            <w:r w:rsidR="002F3CBE">
              <w:t>:</w:t>
            </w:r>
          </w:p>
        </w:tc>
        <w:tc>
          <w:tcPr>
            <w:tcW w:w="6695" w:type="dxa"/>
          </w:tcPr>
          <w:p w14:paraId="34AA26C9" w14:textId="1AADD347" w:rsidR="003B75DD" w:rsidRPr="00477678" w:rsidRDefault="003C4F87" w:rsidP="00B30F40">
            <w:pPr>
              <w:pStyle w:val="ListParagraph"/>
              <w:numPr>
                <w:ilvl w:val="0"/>
                <w:numId w:val="10"/>
              </w:numPr>
              <w:tabs>
                <w:tab w:val="clear" w:pos="720"/>
                <w:tab w:val="num" w:pos="176"/>
              </w:tabs>
              <w:spacing w:after="0" w:line="240" w:lineRule="auto"/>
              <w:ind w:left="176" w:hanging="176"/>
            </w:pPr>
            <w:r w:rsidRPr="00F405F8">
              <w:t>Responsible for own work only.</w:t>
            </w:r>
          </w:p>
        </w:tc>
      </w:tr>
      <w:tr w:rsidR="003700FC" w:rsidRPr="0042081B" w14:paraId="628FEAFB" w14:textId="77777777" w:rsidTr="1887A5A5">
        <w:tc>
          <w:tcPr>
            <w:tcW w:w="3138" w:type="dxa"/>
            <w:gridSpan w:val="2"/>
            <w:shd w:val="clear" w:color="auto" w:fill="F2F2F2" w:themeFill="background1" w:themeFillShade="F2"/>
          </w:tcPr>
          <w:p w14:paraId="2B37437E" w14:textId="77777777" w:rsidR="003B75DD" w:rsidRPr="0042081B" w:rsidRDefault="003B75DD" w:rsidP="0042081B">
            <w:pPr>
              <w:spacing w:before="60" w:after="60" w:line="240" w:lineRule="auto"/>
            </w:pPr>
            <w:r w:rsidRPr="0042081B">
              <w:t>Level of Responsibility</w:t>
            </w:r>
            <w:r w:rsidR="002F3CBE">
              <w:t>:</w:t>
            </w:r>
          </w:p>
        </w:tc>
        <w:tc>
          <w:tcPr>
            <w:tcW w:w="6695" w:type="dxa"/>
          </w:tcPr>
          <w:p w14:paraId="51E60B47" w14:textId="77777777" w:rsidR="003163ED" w:rsidRPr="00DB54B7" w:rsidRDefault="003163ED" w:rsidP="003163ED">
            <w:pPr>
              <w:pStyle w:val="ListParagraph"/>
              <w:numPr>
                <w:ilvl w:val="0"/>
                <w:numId w:val="10"/>
              </w:numPr>
              <w:tabs>
                <w:tab w:val="clear" w:pos="720"/>
                <w:tab w:val="num" w:pos="176"/>
              </w:tabs>
              <w:spacing w:after="0" w:line="240" w:lineRule="auto"/>
              <w:ind w:left="176" w:hanging="176"/>
            </w:pPr>
            <w:r w:rsidRPr="00DB54B7">
              <w:t>Business impact of role is operational;</w:t>
            </w:r>
          </w:p>
          <w:p w14:paraId="014B954A" w14:textId="77777777" w:rsidR="003163ED" w:rsidRPr="00DB54B7" w:rsidRDefault="003163ED" w:rsidP="003163ED">
            <w:pPr>
              <w:pStyle w:val="ListParagraph"/>
              <w:numPr>
                <w:ilvl w:val="0"/>
                <w:numId w:val="10"/>
              </w:numPr>
              <w:tabs>
                <w:tab w:val="clear" w:pos="720"/>
                <w:tab w:val="num" w:pos="176"/>
              </w:tabs>
              <w:spacing w:after="0" w:line="240" w:lineRule="auto"/>
              <w:ind w:left="176" w:hanging="176"/>
            </w:pPr>
            <w:r w:rsidRPr="00DB54B7">
              <w:t>May contribute to strategic projects occasionally.</w:t>
            </w:r>
          </w:p>
          <w:p w14:paraId="37808A94" w14:textId="77777777" w:rsidR="003163ED" w:rsidRPr="00DB54B7" w:rsidRDefault="003163ED" w:rsidP="003163ED">
            <w:pPr>
              <w:pStyle w:val="ListParagraph"/>
              <w:numPr>
                <w:ilvl w:val="0"/>
                <w:numId w:val="10"/>
              </w:numPr>
              <w:tabs>
                <w:tab w:val="clear" w:pos="720"/>
                <w:tab w:val="num" w:pos="176"/>
              </w:tabs>
              <w:spacing w:after="0" w:line="240" w:lineRule="auto"/>
              <w:ind w:left="176" w:hanging="176"/>
            </w:pPr>
            <w:r w:rsidRPr="00DB54B7">
              <w:t>Manages a finite budget within the organisation, or on behalf of a client.</w:t>
            </w:r>
          </w:p>
          <w:p w14:paraId="02250DD2" w14:textId="6E7374E4" w:rsidR="003B75DD" w:rsidRPr="00DB54B7" w:rsidRDefault="003163ED" w:rsidP="003163ED">
            <w:pPr>
              <w:pStyle w:val="ListParagraph"/>
              <w:numPr>
                <w:ilvl w:val="0"/>
                <w:numId w:val="10"/>
              </w:numPr>
              <w:tabs>
                <w:tab w:val="clear" w:pos="720"/>
                <w:tab w:val="num" w:pos="176"/>
              </w:tabs>
              <w:spacing w:after="0" w:line="240" w:lineRule="auto"/>
              <w:ind w:left="176" w:hanging="176"/>
            </w:pPr>
            <w:r w:rsidRPr="00DB54B7">
              <w:t xml:space="preserve">Required to provide operational input to colleagues and / or clients. </w:t>
            </w:r>
          </w:p>
        </w:tc>
      </w:tr>
      <w:tr w:rsidR="003B75DD" w:rsidRPr="0042081B" w14:paraId="00724C8F" w14:textId="77777777" w:rsidTr="1887A5A5">
        <w:tc>
          <w:tcPr>
            <w:tcW w:w="3138" w:type="dxa"/>
            <w:gridSpan w:val="2"/>
            <w:shd w:val="clear" w:color="auto" w:fill="F2F2F2" w:themeFill="background1" w:themeFillShade="F2"/>
          </w:tcPr>
          <w:p w14:paraId="46369A25" w14:textId="619A5648" w:rsidR="003B75DD" w:rsidRPr="0042081B" w:rsidRDefault="003B75DD" w:rsidP="0042081B">
            <w:pPr>
              <w:spacing w:before="60" w:after="60" w:line="240" w:lineRule="auto"/>
            </w:pPr>
            <w:r w:rsidRPr="0042081B">
              <w:t>Specialist Knowledge</w:t>
            </w:r>
            <w:r w:rsidR="002F3CBE">
              <w:t>:</w:t>
            </w:r>
          </w:p>
        </w:tc>
        <w:tc>
          <w:tcPr>
            <w:tcW w:w="6695" w:type="dxa"/>
          </w:tcPr>
          <w:p w14:paraId="4ACF7F78" w14:textId="77777777" w:rsidR="003163ED" w:rsidRPr="00DB54B7" w:rsidRDefault="003163ED" w:rsidP="003163ED">
            <w:pPr>
              <w:pStyle w:val="ListParagraph"/>
              <w:numPr>
                <w:ilvl w:val="0"/>
                <w:numId w:val="10"/>
              </w:numPr>
              <w:tabs>
                <w:tab w:val="clear" w:pos="720"/>
                <w:tab w:val="num" w:pos="176"/>
              </w:tabs>
              <w:spacing w:after="0" w:line="240" w:lineRule="auto"/>
              <w:ind w:left="176" w:hanging="176"/>
            </w:pPr>
            <w:r w:rsidRPr="00DB54B7">
              <w:t>Able to share developing specialist knowledge with other colleagues on an ongoing basis, as required by the role.</w:t>
            </w:r>
          </w:p>
          <w:p w14:paraId="155A0519" w14:textId="77777777" w:rsidR="003163ED" w:rsidRPr="00DB54B7" w:rsidRDefault="003163ED" w:rsidP="003163ED">
            <w:pPr>
              <w:pStyle w:val="ListParagraph"/>
              <w:numPr>
                <w:ilvl w:val="0"/>
                <w:numId w:val="10"/>
              </w:numPr>
              <w:tabs>
                <w:tab w:val="clear" w:pos="720"/>
                <w:tab w:val="num" w:pos="176"/>
              </w:tabs>
              <w:spacing w:after="0" w:line="240" w:lineRule="auto"/>
              <w:ind w:left="176" w:hanging="176"/>
            </w:pPr>
            <w:r w:rsidRPr="00DB54B7">
              <w:t>Has a good working knowledge of the organisations procedures and management systems.</w:t>
            </w:r>
          </w:p>
          <w:p w14:paraId="2A285E11" w14:textId="77777777" w:rsidR="003163ED" w:rsidRPr="00DB54B7" w:rsidRDefault="003163ED" w:rsidP="003163ED">
            <w:pPr>
              <w:pStyle w:val="ListParagraph"/>
              <w:numPr>
                <w:ilvl w:val="0"/>
                <w:numId w:val="10"/>
              </w:numPr>
              <w:tabs>
                <w:tab w:val="clear" w:pos="720"/>
                <w:tab w:val="num" w:pos="176"/>
              </w:tabs>
              <w:spacing w:after="0" w:line="240" w:lineRule="auto"/>
              <w:ind w:left="176" w:hanging="176"/>
            </w:pPr>
            <w:r w:rsidRPr="00DB54B7">
              <w:t>Demonstrates effective leadership and resource management skills and general knowledge of legislation relevant to managing the team.</w:t>
            </w:r>
          </w:p>
          <w:p w14:paraId="37C44AB1" w14:textId="69D4F783" w:rsidR="003B75DD" w:rsidRPr="00DB54B7" w:rsidRDefault="003163ED" w:rsidP="003163ED">
            <w:pPr>
              <w:pStyle w:val="ListParagraph"/>
              <w:numPr>
                <w:ilvl w:val="0"/>
                <w:numId w:val="10"/>
              </w:numPr>
              <w:tabs>
                <w:tab w:val="clear" w:pos="720"/>
                <w:tab w:val="num" w:pos="176"/>
              </w:tabs>
              <w:spacing w:after="0" w:line="240" w:lineRule="auto"/>
              <w:ind w:left="176" w:hanging="176"/>
            </w:pPr>
            <w:r w:rsidRPr="00DB54B7">
              <w:t>May be working towards (or possess) a professional qualification.</w:t>
            </w:r>
            <w:r w:rsidR="00B30F40" w:rsidRPr="00DB54B7">
              <w:t xml:space="preserve"> </w:t>
            </w:r>
          </w:p>
        </w:tc>
      </w:tr>
      <w:tr w:rsidR="003B75DD" w:rsidRPr="0042081B" w14:paraId="1A303DF4" w14:textId="77777777" w:rsidTr="1887A5A5">
        <w:tc>
          <w:tcPr>
            <w:tcW w:w="3138" w:type="dxa"/>
            <w:gridSpan w:val="2"/>
            <w:shd w:val="clear" w:color="auto" w:fill="F2F2F2" w:themeFill="background1" w:themeFillShade="F2"/>
          </w:tcPr>
          <w:p w14:paraId="3BEFBEC6" w14:textId="77777777" w:rsidR="003B75DD" w:rsidRPr="0042081B" w:rsidRDefault="003B75DD" w:rsidP="0042081B">
            <w:pPr>
              <w:spacing w:before="60" w:after="60" w:line="240" w:lineRule="auto"/>
            </w:pPr>
            <w:r w:rsidRPr="0042081B">
              <w:t>Problem Solving &amp; Decision Making</w:t>
            </w:r>
            <w:r w:rsidR="002F3CBE">
              <w:t>:</w:t>
            </w:r>
          </w:p>
        </w:tc>
        <w:tc>
          <w:tcPr>
            <w:tcW w:w="6695" w:type="dxa"/>
          </w:tcPr>
          <w:p w14:paraId="0691D1FE" w14:textId="77777777" w:rsidR="00D7402B" w:rsidRPr="00DB54B7" w:rsidRDefault="00D7402B" w:rsidP="00D7402B">
            <w:pPr>
              <w:pStyle w:val="ListParagraph"/>
              <w:numPr>
                <w:ilvl w:val="0"/>
                <w:numId w:val="10"/>
              </w:numPr>
              <w:tabs>
                <w:tab w:val="clear" w:pos="720"/>
                <w:tab w:val="num" w:pos="176"/>
              </w:tabs>
              <w:spacing w:after="0" w:line="240" w:lineRule="auto"/>
              <w:ind w:left="176" w:hanging="176"/>
            </w:pPr>
            <w:r w:rsidRPr="00DB54B7">
              <w:t>Work requires creative problem solving and / or decision making on a range of operational problems on a regular basis.</w:t>
            </w:r>
          </w:p>
          <w:p w14:paraId="2331C309" w14:textId="77777777" w:rsidR="00D7402B" w:rsidRPr="00DB54B7" w:rsidRDefault="00D7402B" w:rsidP="00D7402B">
            <w:pPr>
              <w:pStyle w:val="ListParagraph"/>
              <w:numPr>
                <w:ilvl w:val="0"/>
                <w:numId w:val="10"/>
              </w:numPr>
              <w:tabs>
                <w:tab w:val="clear" w:pos="720"/>
                <w:tab w:val="num" w:pos="176"/>
              </w:tabs>
              <w:spacing w:after="0" w:line="240" w:lineRule="auto"/>
              <w:ind w:left="176" w:hanging="176"/>
            </w:pPr>
            <w:r w:rsidRPr="00DB54B7">
              <w:lastRenderedPageBreak/>
              <w:t>Ingenuity and sound judgement is required to ensure effective use of resources.</w:t>
            </w:r>
          </w:p>
          <w:p w14:paraId="3D7FBE65" w14:textId="77777777" w:rsidR="00D7402B" w:rsidRPr="00DB54B7" w:rsidRDefault="00D7402B" w:rsidP="00D7402B">
            <w:pPr>
              <w:pStyle w:val="ListParagraph"/>
              <w:numPr>
                <w:ilvl w:val="0"/>
                <w:numId w:val="10"/>
              </w:numPr>
              <w:tabs>
                <w:tab w:val="clear" w:pos="720"/>
                <w:tab w:val="num" w:pos="176"/>
              </w:tabs>
              <w:spacing w:after="0" w:line="240" w:lineRule="auto"/>
              <w:ind w:left="176" w:hanging="176"/>
            </w:pPr>
            <w:r w:rsidRPr="00DB54B7">
              <w:t>Decisions may on occasion need to be made without all the required information to hand.</w:t>
            </w:r>
          </w:p>
          <w:p w14:paraId="77768DF1" w14:textId="7412866C" w:rsidR="003B75DD" w:rsidRPr="00DB54B7" w:rsidRDefault="00D7402B" w:rsidP="00D7402B">
            <w:pPr>
              <w:pStyle w:val="ListParagraph"/>
              <w:numPr>
                <w:ilvl w:val="0"/>
                <w:numId w:val="10"/>
              </w:numPr>
              <w:tabs>
                <w:tab w:val="clear" w:pos="720"/>
                <w:tab w:val="num" w:pos="176"/>
              </w:tabs>
              <w:spacing w:after="0" w:line="240" w:lineRule="auto"/>
              <w:ind w:left="176" w:hanging="176"/>
            </w:pPr>
            <w:r w:rsidRPr="00DB54B7">
              <w:t>Influences on decision making are both internal and external in scope.</w:t>
            </w:r>
            <w:r w:rsidR="00B30F40" w:rsidRPr="00DB54B7">
              <w:t xml:space="preserve"> </w:t>
            </w:r>
          </w:p>
        </w:tc>
      </w:tr>
      <w:tr w:rsidR="003B75DD" w:rsidRPr="0042081B" w14:paraId="664D0241" w14:textId="77777777" w:rsidTr="1887A5A5">
        <w:tc>
          <w:tcPr>
            <w:tcW w:w="3138" w:type="dxa"/>
            <w:gridSpan w:val="2"/>
            <w:shd w:val="clear" w:color="auto" w:fill="F2F2F2" w:themeFill="background1" w:themeFillShade="F2"/>
          </w:tcPr>
          <w:p w14:paraId="47C58698" w14:textId="77777777" w:rsidR="003B75DD" w:rsidRPr="0042081B" w:rsidRDefault="003B75DD" w:rsidP="0042081B">
            <w:pPr>
              <w:spacing w:before="60" w:after="60" w:line="240" w:lineRule="auto"/>
            </w:pPr>
            <w:r w:rsidRPr="0042081B">
              <w:lastRenderedPageBreak/>
              <w:t>Planning and Organising</w:t>
            </w:r>
            <w:r w:rsidR="002F3CBE">
              <w:t>:</w:t>
            </w:r>
          </w:p>
        </w:tc>
        <w:tc>
          <w:tcPr>
            <w:tcW w:w="6695" w:type="dxa"/>
          </w:tcPr>
          <w:p w14:paraId="31FD5D24" w14:textId="77777777" w:rsidR="00D7402B" w:rsidRPr="00DB54B7" w:rsidRDefault="00D7402B" w:rsidP="00D7402B">
            <w:pPr>
              <w:pStyle w:val="ListParagraph"/>
              <w:numPr>
                <w:ilvl w:val="0"/>
                <w:numId w:val="10"/>
              </w:numPr>
              <w:tabs>
                <w:tab w:val="clear" w:pos="720"/>
                <w:tab w:val="num" w:pos="176"/>
              </w:tabs>
              <w:spacing w:after="0" w:line="240" w:lineRule="auto"/>
              <w:ind w:left="176" w:hanging="176"/>
            </w:pPr>
            <w:r w:rsidRPr="00DB54B7">
              <w:t>Prioritises own work on a day to day basis to meet the timescales set by Line Manager.</w:t>
            </w:r>
          </w:p>
          <w:p w14:paraId="7FC93D99" w14:textId="2584E2DF" w:rsidR="003B75DD" w:rsidRPr="00DB54B7" w:rsidRDefault="00D7402B" w:rsidP="00B30F40">
            <w:pPr>
              <w:pStyle w:val="ListParagraph"/>
              <w:numPr>
                <w:ilvl w:val="0"/>
                <w:numId w:val="10"/>
              </w:numPr>
              <w:tabs>
                <w:tab w:val="clear" w:pos="720"/>
                <w:tab w:val="num" w:pos="176"/>
              </w:tabs>
              <w:spacing w:after="0" w:line="240" w:lineRule="auto"/>
              <w:ind w:left="176" w:hanging="176"/>
            </w:pPr>
            <w:r w:rsidRPr="00DB54B7">
              <w:t>Has autonomy to plan and schedule own diary to correspond and support others colleagues in relation to collaborative projects, within the parameters of the role.</w:t>
            </w:r>
          </w:p>
        </w:tc>
      </w:tr>
      <w:tr w:rsidR="003B75DD" w:rsidRPr="0042081B" w14:paraId="29BF47DC" w14:textId="77777777" w:rsidTr="1887A5A5">
        <w:tc>
          <w:tcPr>
            <w:tcW w:w="3138" w:type="dxa"/>
            <w:gridSpan w:val="2"/>
            <w:shd w:val="clear" w:color="auto" w:fill="F2F2F2" w:themeFill="background1" w:themeFillShade="F2"/>
          </w:tcPr>
          <w:p w14:paraId="335C5234" w14:textId="77777777" w:rsidR="003B75DD" w:rsidRPr="0042081B" w:rsidRDefault="003B75DD" w:rsidP="0042081B">
            <w:pPr>
              <w:spacing w:before="60" w:after="60" w:line="240" w:lineRule="auto"/>
            </w:pPr>
            <w:r w:rsidRPr="0042081B">
              <w:t>Commu</w:t>
            </w:r>
            <w:r w:rsidR="002F3CBE">
              <w:t>nication and Influencing Others:</w:t>
            </w:r>
          </w:p>
        </w:tc>
        <w:tc>
          <w:tcPr>
            <w:tcW w:w="6695" w:type="dxa"/>
          </w:tcPr>
          <w:p w14:paraId="1369C04A" w14:textId="0D47ED86" w:rsidR="003765BA" w:rsidRPr="003765BA" w:rsidRDefault="003765BA" w:rsidP="003765BA">
            <w:pPr>
              <w:pStyle w:val="ListParagraph"/>
              <w:numPr>
                <w:ilvl w:val="0"/>
                <w:numId w:val="10"/>
              </w:numPr>
              <w:tabs>
                <w:tab w:val="clear" w:pos="720"/>
                <w:tab w:val="num" w:pos="176"/>
              </w:tabs>
              <w:spacing w:after="0" w:line="240" w:lineRule="auto"/>
              <w:ind w:left="176" w:hanging="176"/>
            </w:pPr>
            <w:r w:rsidRPr="003765BA">
              <w:t>Develops collaborative relationships across multiple environments with various stakeholders, and partner organisations.</w:t>
            </w:r>
          </w:p>
          <w:p w14:paraId="5B029AFE" w14:textId="77777777" w:rsidR="003765BA" w:rsidRPr="003765BA" w:rsidRDefault="003765BA" w:rsidP="003765BA">
            <w:pPr>
              <w:pStyle w:val="ListParagraph"/>
              <w:numPr>
                <w:ilvl w:val="0"/>
                <w:numId w:val="10"/>
              </w:numPr>
              <w:tabs>
                <w:tab w:val="clear" w:pos="720"/>
                <w:tab w:val="num" w:pos="176"/>
              </w:tabs>
              <w:spacing w:after="0" w:line="240" w:lineRule="auto"/>
              <w:ind w:left="176" w:hanging="176"/>
            </w:pPr>
            <w:r w:rsidRPr="003765BA">
              <w:rPr>
                <w:rFonts w:cs="Verdana"/>
                <w:bCs/>
              </w:rPr>
              <w:t>Communicates with team on a range of issues, listening to understand needs and support where required.</w:t>
            </w:r>
          </w:p>
          <w:p w14:paraId="0E00E063" w14:textId="77777777" w:rsidR="003765BA" w:rsidRPr="003765BA" w:rsidRDefault="003765BA" w:rsidP="003765BA">
            <w:pPr>
              <w:pStyle w:val="ListParagraph"/>
              <w:numPr>
                <w:ilvl w:val="0"/>
                <w:numId w:val="10"/>
              </w:numPr>
              <w:tabs>
                <w:tab w:val="clear" w:pos="720"/>
                <w:tab w:val="num" w:pos="176"/>
              </w:tabs>
              <w:spacing w:after="0" w:line="240" w:lineRule="auto"/>
              <w:ind w:left="176" w:hanging="176"/>
            </w:pPr>
            <w:r w:rsidRPr="003765BA">
              <w:rPr>
                <w:rFonts w:cs="Verdana"/>
                <w:bCs/>
              </w:rPr>
              <w:t>Effectively leads their team, encouraging collaboration within the team to achieve team objectives and/or KPI’s.</w:t>
            </w:r>
          </w:p>
          <w:p w14:paraId="52ACEED6" w14:textId="77777777" w:rsidR="003765BA" w:rsidRPr="003765BA" w:rsidRDefault="003765BA" w:rsidP="003765BA">
            <w:pPr>
              <w:pStyle w:val="ListParagraph"/>
              <w:numPr>
                <w:ilvl w:val="0"/>
                <w:numId w:val="10"/>
              </w:numPr>
              <w:tabs>
                <w:tab w:val="clear" w:pos="720"/>
                <w:tab w:val="num" w:pos="176"/>
              </w:tabs>
              <w:spacing w:after="0" w:line="240" w:lineRule="auto"/>
              <w:ind w:left="176" w:hanging="176"/>
            </w:pPr>
            <w:r w:rsidRPr="003765BA">
              <w:t>Will influence others, outside of the parameters of the standard work environment e.g. at specific events that will result in a direct impact on business outcomes.</w:t>
            </w:r>
          </w:p>
          <w:p w14:paraId="77CA5F84" w14:textId="4F535C69" w:rsidR="003B75DD" w:rsidRPr="00DB54B7" w:rsidRDefault="003765BA" w:rsidP="003765BA">
            <w:pPr>
              <w:pStyle w:val="ListParagraph"/>
              <w:numPr>
                <w:ilvl w:val="0"/>
                <w:numId w:val="10"/>
              </w:numPr>
              <w:tabs>
                <w:tab w:val="clear" w:pos="720"/>
                <w:tab w:val="num" w:pos="176"/>
              </w:tabs>
              <w:spacing w:after="0" w:line="240" w:lineRule="auto"/>
              <w:ind w:left="176" w:hanging="176"/>
            </w:pPr>
            <w:r w:rsidRPr="003765BA">
              <w:rPr>
                <w:rFonts w:cs="Verdana"/>
                <w:bCs/>
              </w:rPr>
              <w:t>Will regularly negotiate for services/resources</w:t>
            </w:r>
            <w:r w:rsidRPr="003765BA">
              <w:rPr>
                <w:rFonts w:cs="Verdana"/>
                <w:b/>
                <w:bCs/>
              </w:rPr>
              <w:t xml:space="preserve"> </w:t>
            </w:r>
            <w:r w:rsidRPr="003765BA">
              <w:rPr>
                <w:rFonts w:cs="Verdana"/>
              </w:rPr>
              <w:t>with others in the organisation and / or contractors.</w:t>
            </w:r>
          </w:p>
        </w:tc>
      </w:tr>
    </w:tbl>
    <w:p w14:paraId="2A3494F8" w14:textId="77777777" w:rsidR="005A6EC5" w:rsidRDefault="005A6EC5"/>
    <w:p w14:paraId="3E43C3F6" w14:textId="77777777" w:rsidR="005A6EC5" w:rsidRPr="005A6EC5" w:rsidRDefault="005A6EC5" w:rsidP="00CE178B">
      <w:pPr>
        <w:spacing w:after="0" w:line="240" w:lineRule="auto"/>
        <w:rPr>
          <w:sz w:val="4"/>
          <w:szCs w:val="4"/>
        </w:rPr>
      </w:pPr>
      <w:r>
        <w:br w:type="page"/>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2268"/>
        <w:gridCol w:w="2126"/>
      </w:tblGrid>
      <w:tr w:rsidR="003700FC" w:rsidRPr="009E4B3C" w14:paraId="45650E52" w14:textId="77777777" w:rsidTr="1887A5A5">
        <w:tc>
          <w:tcPr>
            <w:tcW w:w="9782" w:type="dxa"/>
            <w:gridSpan w:val="3"/>
            <w:shd w:val="clear" w:color="auto" w:fill="9BBB59"/>
          </w:tcPr>
          <w:p w14:paraId="48C1945A" w14:textId="77777777" w:rsidR="00B32698" w:rsidRPr="004D4F31" w:rsidRDefault="005A6EC5" w:rsidP="009E4B3C">
            <w:pPr>
              <w:spacing w:after="0" w:line="240" w:lineRule="auto"/>
              <w:jc w:val="center"/>
              <w:rPr>
                <w:b/>
                <w:color w:val="FFFFFF"/>
              </w:rPr>
            </w:pPr>
            <w:r>
              <w:lastRenderedPageBreak/>
              <w:br w:type="page"/>
            </w:r>
            <w:r>
              <w:br w:type="page"/>
            </w:r>
            <w:r>
              <w:br w:type="page"/>
            </w:r>
            <w:r w:rsidR="00B32698">
              <w:br w:type="page"/>
            </w:r>
            <w:r w:rsidR="00B32698" w:rsidRPr="004D4F31">
              <w:rPr>
                <w:b/>
                <w:color w:val="FFFFFF"/>
                <w:sz w:val="28"/>
              </w:rPr>
              <w:t>Person Specification</w:t>
            </w:r>
          </w:p>
        </w:tc>
      </w:tr>
      <w:tr w:rsidR="003700FC" w:rsidRPr="009E4B3C" w14:paraId="2F389673" w14:textId="77777777" w:rsidTr="1887A5A5">
        <w:tc>
          <w:tcPr>
            <w:tcW w:w="5388" w:type="dxa"/>
            <w:shd w:val="clear" w:color="auto" w:fill="F2F2F2" w:themeFill="background1" w:themeFillShade="F2"/>
          </w:tcPr>
          <w:p w14:paraId="50E34085" w14:textId="77777777" w:rsidR="00B32698" w:rsidRPr="009E4B3C" w:rsidRDefault="00B32698" w:rsidP="009E4B3C">
            <w:pPr>
              <w:spacing w:after="0" w:line="240" w:lineRule="auto"/>
              <w:jc w:val="center"/>
              <w:rPr>
                <w:b/>
                <w:sz w:val="12"/>
                <w:szCs w:val="12"/>
              </w:rPr>
            </w:pPr>
          </w:p>
          <w:p w14:paraId="392F1B43" w14:textId="77777777" w:rsidR="00B32698" w:rsidRPr="009E4B3C" w:rsidRDefault="00B32698" w:rsidP="009E4B3C">
            <w:pPr>
              <w:spacing w:after="0" w:line="240" w:lineRule="auto"/>
              <w:jc w:val="center"/>
              <w:rPr>
                <w:b/>
                <w:sz w:val="24"/>
              </w:rPr>
            </w:pPr>
            <w:r w:rsidRPr="009E4B3C">
              <w:rPr>
                <w:b/>
                <w:sz w:val="24"/>
              </w:rPr>
              <w:t>Specification</w:t>
            </w:r>
          </w:p>
        </w:tc>
        <w:tc>
          <w:tcPr>
            <w:tcW w:w="2268" w:type="dxa"/>
            <w:shd w:val="clear" w:color="auto" w:fill="F2F2F2" w:themeFill="background1" w:themeFillShade="F2"/>
          </w:tcPr>
          <w:p w14:paraId="5F35B739" w14:textId="77777777" w:rsidR="00B32698" w:rsidRPr="009E4B3C" w:rsidRDefault="00B32698" w:rsidP="009E4B3C">
            <w:pPr>
              <w:spacing w:after="0" w:line="240" w:lineRule="auto"/>
              <w:jc w:val="center"/>
              <w:rPr>
                <w:b/>
                <w:sz w:val="24"/>
              </w:rPr>
            </w:pPr>
            <w:r w:rsidRPr="009E4B3C">
              <w:rPr>
                <w:b/>
                <w:sz w:val="24"/>
              </w:rPr>
              <w:t>Essential (E) or Desirable (D)</w:t>
            </w:r>
          </w:p>
        </w:tc>
        <w:tc>
          <w:tcPr>
            <w:tcW w:w="2126" w:type="dxa"/>
            <w:shd w:val="clear" w:color="auto" w:fill="F2F2F2" w:themeFill="background1" w:themeFillShade="F2"/>
          </w:tcPr>
          <w:p w14:paraId="2AC2F667" w14:textId="77777777" w:rsidR="00B32698" w:rsidRPr="009E4B3C" w:rsidRDefault="00B32698" w:rsidP="009E4B3C">
            <w:pPr>
              <w:spacing w:after="0" w:line="240" w:lineRule="auto"/>
              <w:jc w:val="center"/>
              <w:rPr>
                <w:b/>
                <w:sz w:val="12"/>
                <w:szCs w:val="12"/>
              </w:rPr>
            </w:pPr>
          </w:p>
          <w:p w14:paraId="14738817" w14:textId="77777777" w:rsidR="00B32698" w:rsidRPr="009E4B3C" w:rsidRDefault="00B32698" w:rsidP="009E4B3C">
            <w:pPr>
              <w:spacing w:after="0" w:line="240" w:lineRule="auto"/>
              <w:jc w:val="center"/>
              <w:rPr>
                <w:b/>
                <w:sz w:val="24"/>
              </w:rPr>
            </w:pPr>
            <w:r w:rsidRPr="009E4B3C">
              <w:rPr>
                <w:b/>
                <w:sz w:val="24"/>
              </w:rPr>
              <w:t>Method of Assessment</w:t>
            </w:r>
          </w:p>
        </w:tc>
      </w:tr>
      <w:tr w:rsidR="003F3A80" w:rsidRPr="009E4B3C" w14:paraId="2E7EBB8A" w14:textId="77777777" w:rsidTr="1887A5A5">
        <w:tc>
          <w:tcPr>
            <w:tcW w:w="9782" w:type="dxa"/>
            <w:gridSpan w:val="3"/>
            <w:shd w:val="clear" w:color="auto" w:fill="DDD9C3"/>
          </w:tcPr>
          <w:p w14:paraId="28F0872E" w14:textId="77777777" w:rsidR="003F3A80" w:rsidRPr="009E4B3C" w:rsidRDefault="003F3A80" w:rsidP="003F3A80">
            <w:pPr>
              <w:spacing w:after="0" w:line="240" w:lineRule="auto"/>
              <w:rPr>
                <w:b/>
                <w:sz w:val="12"/>
                <w:szCs w:val="12"/>
              </w:rPr>
            </w:pPr>
            <w:r w:rsidRPr="006B22A8">
              <w:rPr>
                <w:b/>
                <w:sz w:val="24"/>
                <w:szCs w:val="26"/>
              </w:rPr>
              <w:t>Education &amp; Training</w:t>
            </w:r>
          </w:p>
        </w:tc>
      </w:tr>
      <w:tr w:rsidR="00B30F40" w:rsidRPr="009E4B3C" w14:paraId="71752419" w14:textId="77777777" w:rsidTr="1887A5A5">
        <w:tc>
          <w:tcPr>
            <w:tcW w:w="5388" w:type="dxa"/>
          </w:tcPr>
          <w:p w14:paraId="34121EB2" w14:textId="584F8DB8" w:rsidR="00B30F40" w:rsidRPr="00A337D1" w:rsidRDefault="00B30F40" w:rsidP="00B30F40">
            <w:pPr>
              <w:pStyle w:val="ListParagraph"/>
              <w:numPr>
                <w:ilvl w:val="0"/>
                <w:numId w:val="6"/>
              </w:numPr>
              <w:spacing w:before="140" w:after="140" w:line="240" w:lineRule="auto"/>
              <w:ind w:left="459" w:hanging="357"/>
              <w:contextualSpacing w:val="0"/>
              <w:rPr>
                <w:rFonts w:asciiTheme="minorHAnsi" w:hAnsiTheme="minorHAnsi" w:cstheme="minorHAnsi"/>
              </w:rPr>
            </w:pPr>
            <w:r w:rsidRPr="00A337D1">
              <w:rPr>
                <w:rFonts w:asciiTheme="minorHAnsi" w:hAnsiTheme="minorHAnsi" w:cstheme="minorHAnsi"/>
                <w:sz w:val="23"/>
                <w:szCs w:val="23"/>
                <w:lang w:eastAsia="en-GB"/>
              </w:rPr>
              <w:t>Degree level qualification or</w:t>
            </w:r>
            <w:r w:rsidR="00A337D1" w:rsidRPr="00A337D1">
              <w:rPr>
                <w:rFonts w:asciiTheme="minorHAnsi" w:hAnsiTheme="minorHAnsi" w:cstheme="minorHAnsi"/>
                <w:sz w:val="23"/>
                <w:szCs w:val="23"/>
                <w:lang w:eastAsia="en-GB"/>
              </w:rPr>
              <w:t xml:space="preserve"> equivalent, coupled with relevant experience.</w:t>
            </w:r>
          </w:p>
          <w:p w14:paraId="05F18C08" w14:textId="7655C0DC" w:rsidR="00B30F40" w:rsidRPr="00177377" w:rsidRDefault="00B30F40" w:rsidP="00B30F40">
            <w:pPr>
              <w:pStyle w:val="ListParagraph"/>
              <w:numPr>
                <w:ilvl w:val="0"/>
                <w:numId w:val="6"/>
              </w:numPr>
              <w:spacing w:before="140" w:after="140" w:line="240" w:lineRule="auto"/>
              <w:ind w:left="459" w:hanging="357"/>
              <w:contextualSpacing w:val="0"/>
            </w:pPr>
            <w:r w:rsidRPr="00A337D1">
              <w:rPr>
                <w:rFonts w:asciiTheme="minorHAnsi" w:hAnsiTheme="minorHAnsi" w:cstheme="minorHAnsi"/>
                <w:sz w:val="23"/>
                <w:szCs w:val="23"/>
                <w:lang w:eastAsia="en-GB"/>
              </w:rPr>
              <w:t>Membership of a relevant professional institute</w:t>
            </w:r>
          </w:p>
        </w:tc>
        <w:tc>
          <w:tcPr>
            <w:tcW w:w="2268" w:type="dxa"/>
          </w:tcPr>
          <w:p w14:paraId="6C390726" w14:textId="77777777" w:rsidR="00A337D1" w:rsidRDefault="00B30F40" w:rsidP="00A337D1">
            <w:pPr>
              <w:pStyle w:val="ListParagraph"/>
              <w:spacing w:before="140" w:after="140" w:line="240" w:lineRule="auto"/>
              <w:ind w:left="0"/>
              <w:contextualSpacing w:val="0"/>
              <w:jc w:val="center"/>
            </w:pPr>
            <w:r>
              <w:t>D</w:t>
            </w:r>
          </w:p>
          <w:p w14:paraId="7E3BE0B0" w14:textId="77777777" w:rsidR="00A337D1" w:rsidRDefault="00A337D1" w:rsidP="00A337D1">
            <w:pPr>
              <w:pStyle w:val="ListParagraph"/>
              <w:spacing w:before="140" w:after="140" w:line="240" w:lineRule="auto"/>
              <w:ind w:left="0"/>
              <w:contextualSpacing w:val="0"/>
              <w:jc w:val="center"/>
            </w:pPr>
          </w:p>
          <w:p w14:paraId="719143CE" w14:textId="2288BAB0" w:rsidR="00B30F40" w:rsidRPr="006A7595" w:rsidRDefault="00B30F40" w:rsidP="00A337D1">
            <w:pPr>
              <w:pStyle w:val="ListParagraph"/>
              <w:spacing w:before="140" w:after="140" w:line="240" w:lineRule="auto"/>
              <w:ind w:left="0"/>
              <w:contextualSpacing w:val="0"/>
              <w:jc w:val="center"/>
            </w:pPr>
            <w:r>
              <w:t>D</w:t>
            </w:r>
          </w:p>
        </w:tc>
        <w:tc>
          <w:tcPr>
            <w:tcW w:w="2126" w:type="dxa"/>
          </w:tcPr>
          <w:p w14:paraId="6CE33908" w14:textId="77777777" w:rsidR="00B30F40" w:rsidRPr="00177377" w:rsidRDefault="00B30F40" w:rsidP="00B30F40">
            <w:pPr>
              <w:spacing w:after="0" w:line="240" w:lineRule="auto"/>
              <w:jc w:val="center"/>
              <w:rPr>
                <w:sz w:val="12"/>
                <w:szCs w:val="12"/>
              </w:rPr>
            </w:pPr>
          </w:p>
          <w:p w14:paraId="640FEA34" w14:textId="135A3776" w:rsidR="00B30F40" w:rsidRDefault="00B30F40" w:rsidP="00B30F40">
            <w:pPr>
              <w:spacing w:after="0" w:line="240" w:lineRule="auto"/>
              <w:jc w:val="center"/>
            </w:pPr>
            <w:r w:rsidRPr="002F3CBE">
              <w:t>Application</w:t>
            </w:r>
          </w:p>
          <w:p w14:paraId="070E5B8C" w14:textId="4CDACDBE" w:rsidR="00A337D1" w:rsidRDefault="00A337D1" w:rsidP="00B30F40">
            <w:pPr>
              <w:spacing w:after="0" w:line="240" w:lineRule="auto"/>
              <w:jc w:val="center"/>
            </w:pPr>
          </w:p>
          <w:p w14:paraId="72C24973" w14:textId="77777777" w:rsidR="00A337D1" w:rsidRDefault="00A337D1" w:rsidP="00A337D1">
            <w:pPr>
              <w:spacing w:after="0" w:line="240" w:lineRule="auto"/>
              <w:jc w:val="center"/>
            </w:pPr>
            <w:r w:rsidRPr="002F3CBE">
              <w:t>Application</w:t>
            </w:r>
          </w:p>
          <w:p w14:paraId="7F656F8B" w14:textId="77777777" w:rsidR="00B30F40" w:rsidRPr="006A7595" w:rsidRDefault="00B30F40" w:rsidP="00A337D1">
            <w:pPr>
              <w:spacing w:after="0" w:line="240" w:lineRule="auto"/>
              <w:jc w:val="center"/>
            </w:pPr>
          </w:p>
        </w:tc>
      </w:tr>
      <w:tr w:rsidR="00B30F40" w:rsidRPr="009E4B3C" w14:paraId="597BE49C" w14:textId="77777777" w:rsidTr="1887A5A5">
        <w:tc>
          <w:tcPr>
            <w:tcW w:w="9782" w:type="dxa"/>
            <w:gridSpan w:val="3"/>
            <w:shd w:val="clear" w:color="auto" w:fill="DDD9C3"/>
          </w:tcPr>
          <w:p w14:paraId="35F6D5FC" w14:textId="7D686F8F" w:rsidR="00B30F40" w:rsidRPr="009E4B3C" w:rsidRDefault="00465B1D" w:rsidP="00B30F40">
            <w:pPr>
              <w:spacing w:after="0" w:line="240" w:lineRule="auto"/>
              <w:rPr>
                <w:b/>
                <w:sz w:val="26"/>
                <w:szCs w:val="26"/>
              </w:rPr>
            </w:pPr>
            <w:r>
              <w:rPr>
                <w:b/>
                <w:sz w:val="26"/>
                <w:szCs w:val="26"/>
              </w:rPr>
              <w:t>Skills and abilities</w:t>
            </w:r>
          </w:p>
        </w:tc>
      </w:tr>
      <w:tr w:rsidR="00B30F40" w:rsidRPr="009E4B3C" w14:paraId="70660914" w14:textId="77777777" w:rsidTr="1887A5A5">
        <w:tc>
          <w:tcPr>
            <w:tcW w:w="5388" w:type="dxa"/>
          </w:tcPr>
          <w:p w14:paraId="13740BCE" w14:textId="77777777" w:rsidR="001D2F0E" w:rsidRPr="00A337D1" w:rsidRDefault="00465B1D" w:rsidP="001D2F0E">
            <w:pPr>
              <w:pStyle w:val="ListParagraph"/>
              <w:numPr>
                <w:ilvl w:val="0"/>
                <w:numId w:val="6"/>
              </w:numPr>
              <w:spacing w:before="140" w:after="140" w:line="240" w:lineRule="auto"/>
              <w:contextualSpacing w:val="0"/>
              <w:rPr>
                <w:rFonts w:cs="Calibri"/>
              </w:rPr>
            </w:pPr>
            <w:r w:rsidRPr="00A337D1">
              <w:rPr>
                <w:rFonts w:cs="Calibri"/>
                <w:lang w:eastAsia="en-GB"/>
              </w:rPr>
              <w:t>A proven track record of successful account management, including developing and maintaining business relationships</w:t>
            </w:r>
            <w:r w:rsidR="001D2F0E" w:rsidRPr="00A337D1">
              <w:rPr>
                <w:rFonts w:cs="Calibri"/>
                <w:lang w:eastAsia="en-GB"/>
              </w:rPr>
              <w:t xml:space="preserve"> </w:t>
            </w:r>
          </w:p>
          <w:p w14:paraId="2F3D1538" w14:textId="2BCE8547" w:rsidR="00B30F40" w:rsidRPr="00465B1D" w:rsidRDefault="630F7E5C" w:rsidP="1887A5A5">
            <w:pPr>
              <w:pStyle w:val="ListParagraph"/>
              <w:numPr>
                <w:ilvl w:val="0"/>
                <w:numId w:val="6"/>
              </w:numPr>
              <w:spacing w:before="140" w:after="140" w:line="240" w:lineRule="auto"/>
              <w:contextualSpacing w:val="0"/>
              <w:rPr>
                <w:sz w:val="24"/>
                <w:szCs w:val="24"/>
                <w:lang w:eastAsia="en-GB"/>
              </w:rPr>
            </w:pPr>
            <w:r w:rsidRPr="1887A5A5">
              <w:rPr>
                <w:rFonts w:cs="Calibri"/>
                <w:lang w:eastAsia="en-GB"/>
              </w:rPr>
              <w:t xml:space="preserve">Experience of </w:t>
            </w:r>
            <w:r w:rsidR="721D22D3" w:rsidRPr="1887A5A5">
              <w:rPr>
                <w:rFonts w:cs="Calibri"/>
                <w:lang w:eastAsia="en-GB"/>
              </w:rPr>
              <w:t>business engagement and support</w:t>
            </w:r>
          </w:p>
        </w:tc>
        <w:tc>
          <w:tcPr>
            <w:tcW w:w="2268" w:type="dxa"/>
          </w:tcPr>
          <w:p w14:paraId="1E952E17" w14:textId="77777777" w:rsidR="00A337D1" w:rsidRDefault="00A337D1" w:rsidP="00B30F40">
            <w:pPr>
              <w:spacing w:after="0" w:line="240" w:lineRule="auto"/>
              <w:jc w:val="center"/>
              <w:rPr>
                <w:sz w:val="24"/>
                <w:szCs w:val="24"/>
              </w:rPr>
            </w:pPr>
          </w:p>
          <w:p w14:paraId="50807604" w14:textId="726EC554" w:rsidR="00B30F40" w:rsidRDefault="001D2F0E" w:rsidP="00B30F40">
            <w:pPr>
              <w:spacing w:after="0" w:line="240" w:lineRule="auto"/>
              <w:jc w:val="center"/>
              <w:rPr>
                <w:sz w:val="24"/>
                <w:szCs w:val="24"/>
              </w:rPr>
            </w:pPr>
            <w:r>
              <w:rPr>
                <w:sz w:val="24"/>
                <w:szCs w:val="24"/>
              </w:rPr>
              <w:t>E</w:t>
            </w:r>
          </w:p>
          <w:p w14:paraId="766E2097" w14:textId="77777777" w:rsidR="001D2F0E" w:rsidRDefault="001D2F0E" w:rsidP="00B30F40">
            <w:pPr>
              <w:spacing w:after="0" w:line="240" w:lineRule="auto"/>
              <w:jc w:val="center"/>
              <w:rPr>
                <w:sz w:val="24"/>
                <w:szCs w:val="24"/>
              </w:rPr>
            </w:pPr>
          </w:p>
          <w:p w14:paraId="68B068C8" w14:textId="77777777" w:rsidR="001D2F0E" w:rsidRDefault="001D2F0E" w:rsidP="00B30F40">
            <w:pPr>
              <w:spacing w:after="0" w:line="240" w:lineRule="auto"/>
              <w:jc w:val="center"/>
              <w:rPr>
                <w:sz w:val="24"/>
                <w:szCs w:val="24"/>
              </w:rPr>
            </w:pPr>
          </w:p>
          <w:p w14:paraId="6FA77716" w14:textId="4EECBD0C" w:rsidR="001D2F0E" w:rsidRPr="009E4B3C" w:rsidRDefault="00A337D1" w:rsidP="00B30F40">
            <w:pPr>
              <w:spacing w:after="0" w:line="240" w:lineRule="auto"/>
              <w:jc w:val="center"/>
              <w:rPr>
                <w:sz w:val="24"/>
                <w:szCs w:val="24"/>
              </w:rPr>
            </w:pPr>
            <w:r>
              <w:rPr>
                <w:sz w:val="24"/>
                <w:szCs w:val="24"/>
              </w:rPr>
              <w:t>E</w:t>
            </w:r>
          </w:p>
        </w:tc>
        <w:tc>
          <w:tcPr>
            <w:tcW w:w="2126" w:type="dxa"/>
          </w:tcPr>
          <w:p w14:paraId="0148A2A1" w14:textId="77777777" w:rsidR="00A337D1" w:rsidRDefault="00A337D1" w:rsidP="001D2F0E">
            <w:pPr>
              <w:spacing w:after="0" w:line="240" w:lineRule="auto"/>
              <w:jc w:val="center"/>
            </w:pPr>
          </w:p>
          <w:p w14:paraId="72218868" w14:textId="68EDAE67" w:rsidR="001D2F0E" w:rsidRDefault="001D2F0E" w:rsidP="001D2F0E">
            <w:pPr>
              <w:spacing w:after="0" w:line="240" w:lineRule="auto"/>
              <w:jc w:val="center"/>
            </w:pPr>
            <w:r>
              <w:t>Application</w:t>
            </w:r>
          </w:p>
          <w:p w14:paraId="06907F08" w14:textId="0B7AF1C6" w:rsidR="00B30F40" w:rsidRPr="00177377" w:rsidRDefault="001D2F0E" w:rsidP="001D2F0E">
            <w:pPr>
              <w:spacing w:after="0" w:line="240" w:lineRule="auto"/>
              <w:jc w:val="center"/>
            </w:pPr>
            <w:r>
              <w:t>Interview</w:t>
            </w:r>
          </w:p>
        </w:tc>
      </w:tr>
      <w:tr w:rsidR="00B30F40" w:rsidRPr="009E4B3C" w14:paraId="1BE39D69" w14:textId="77777777" w:rsidTr="1887A5A5">
        <w:tc>
          <w:tcPr>
            <w:tcW w:w="9782" w:type="dxa"/>
            <w:gridSpan w:val="3"/>
            <w:shd w:val="clear" w:color="auto" w:fill="DDD9C3"/>
          </w:tcPr>
          <w:p w14:paraId="157746CB" w14:textId="77777777" w:rsidR="00B30F40" w:rsidRPr="009E4B3C" w:rsidRDefault="00B30F40" w:rsidP="00B30F40">
            <w:pPr>
              <w:spacing w:after="0" w:line="240" w:lineRule="auto"/>
              <w:rPr>
                <w:b/>
                <w:sz w:val="26"/>
                <w:szCs w:val="26"/>
              </w:rPr>
            </w:pPr>
            <w:r w:rsidRPr="006B22A8">
              <w:rPr>
                <w:b/>
                <w:sz w:val="24"/>
                <w:szCs w:val="26"/>
              </w:rPr>
              <w:t>Achievements and Experience</w:t>
            </w:r>
          </w:p>
        </w:tc>
      </w:tr>
      <w:tr w:rsidR="00465B1D" w:rsidRPr="009E4B3C" w14:paraId="6B195A46" w14:textId="77777777" w:rsidTr="1887A5A5">
        <w:tc>
          <w:tcPr>
            <w:tcW w:w="5388" w:type="dxa"/>
          </w:tcPr>
          <w:p w14:paraId="398CA959" w14:textId="77777777" w:rsidR="00465B1D" w:rsidRPr="00A337D1" w:rsidRDefault="00465B1D" w:rsidP="001D2F0E">
            <w:pPr>
              <w:pStyle w:val="ListParagraph"/>
              <w:numPr>
                <w:ilvl w:val="0"/>
                <w:numId w:val="6"/>
              </w:numPr>
              <w:spacing w:before="140" w:after="140" w:line="240" w:lineRule="auto"/>
              <w:contextualSpacing w:val="0"/>
              <w:rPr>
                <w:rFonts w:cs="Calibri"/>
              </w:rPr>
            </w:pPr>
            <w:r w:rsidRPr="00A337D1">
              <w:rPr>
                <w:rFonts w:cs="Calibri"/>
                <w:sz w:val="23"/>
                <w:szCs w:val="23"/>
                <w:lang w:eastAsia="en-GB"/>
              </w:rPr>
              <w:t>Demonstrable experience of effective partnership working at a local and sub regional level</w:t>
            </w:r>
          </w:p>
          <w:p w14:paraId="7A33319A" w14:textId="50EA22FE" w:rsidR="0091662E" w:rsidRPr="0091662E" w:rsidRDefault="0091662E" w:rsidP="001D2F0E">
            <w:pPr>
              <w:pStyle w:val="ListParagraph"/>
              <w:numPr>
                <w:ilvl w:val="0"/>
                <w:numId w:val="6"/>
              </w:numPr>
              <w:spacing w:before="140" w:after="140" w:line="240" w:lineRule="auto"/>
              <w:contextualSpacing w:val="0"/>
              <w:rPr>
                <w:rFonts w:cs="Calibri"/>
              </w:rPr>
            </w:pPr>
            <w:r>
              <w:t>In-depth knowledge of local, regional, and national business &amp; Investment support programmes</w:t>
            </w:r>
          </w:p>
          <w:p w14:paraId="40B1DC03" w14:textId="39CCC668" w:rsidR="00465B1D" w:rsidRPr="0091662E" w:rsidRDefault="00465B1D" w:rsidP="0091662E">
            <w:pPr>
              <w:pStyle w:val="ListParagraph"/>
              <w:numPr>
                <w:ilvl w:val="0"/>
                <w:numId w:val="6"/>
              </w:numPr>
              <w:spacing w:before="140" w:after="140" w:line="240" w:lineRule="auto"/>
              <w:contextualSpacing w:val="0"/>
              <w:rPr>
                <w:rFonts w:cs="Calibri"/>
              </w:rPr>
            </w:pPr>
            <w:r w:rsidRPr="00A337D1">
              <w:rPr>
                <w:rFonts w:cs="Calibri"/>
                <w:sz w:val="23"/>
                <w:szCs w:val="23"/>
                <w:lang w:eastAsia="en-GB"/>
              </w:rPr>
              <w:t>In-depth understanding and knowledge of key investment trends and issues</w:t>
            </w:r>
          </w:p>
        </w:tc>
        <w:tc>
          <w:tcPr>
            <w:tcW w:w="2268" w:type="dxa"/>
          </w:tcPr>
          <w:p w14:paraId="02523184" w14:textId="77777777" w:rsidR="00465B1D" w:rsidRDefault="00465B1D" w:rsidP="00465B1D">
            <w:pPr>
              <w:spacing w:after="0" w:line="240" w:lineRule="auto"/>
              <w:jc w:val="center"/>
              <w:rPr>
                <w:sz w:val="12"/>
                <w:szCs w:val="12"/>
              </w:rPr>
            </w:pPr>
          </w:p>
          <w:p w14:paraId="264240F0" w14:textId="617C4648" w:rsidR="00465B1D" w:rsidRDefault="00A337D1" w:rsidP="00465B1D">
            <w:pPr>
              <w:spacing w:after="0" w:line="240" w:lineRule="auto"/>
              <w:jc w:val="center"/>
            </w:pPr>
            <w:r>
              <w:t>E</w:t>
            </w:r>
          </w:p>
          <w:p w14:paraId="56C20291" w14:textId="77777777" w:rsidR="00465B1D" w:rsidRDefault="00465B1D" w:rsidP="00465B1D">
            <w:pPr>
              <w:spacing w:after="0" w:line="240" w:lineRule="auto"/>
              <w:jc w:val="center"/>
            </w:pPr>
          </w:p>
          <w:p w14:paraId="6BE95B2D" w14:textId="77777777" w:rsidR="00465B1D" w:rsidRPr="002F3CBE" w:rsidRDefault="00465B1D" w:rsidP="00465B1D">
            <w:pPr>
              <w:spacing w:after="0" w:line="240" w:lineRule="auto"/>
            </w:pPr>
          </w:p>
          <w:p w14:paraId="725BB9C4" w14:textId="77777777" w:rsidR="00465B1D" w:rsidRPr="002F3CBE" w:rsidRDefault="00465B1D" w:rsidP="00465B1D">
            <w:pPr>
              <w:spacing w:after="0" w:line="240" w:lineRule="auto"/>
              <w:jc w:val="center"/>
            </w:pPr>
          </w:p>
          <w:p w14:paraId="43F28E1D" w14:textId="79253657" w:rsidR="00465B1D" w:rsidRPr="002F3CBE" w:rsidRDefault="00A337D1" w:rsidP="00465B1D">
            <w:pPr>
              <w:spacing w:after="0" w:line="240" w:lineRule="auto"/>
              <w:jc w:val="center"/>
            </w:pPr>
            <w:r>
              <w:t>E</w:t>
            </w:r>
          </w:p>
          <w:p w14:paraId="4B42B664" w14:textId="77777777" w:rsidR="00465B1D" w:rsidRDefault="00465B1D" w:rsidP="00465B1D">
            <w:pPr>
              <w:spacing w:after="0" w:line="240" w:lineRule="auto"/>
              <w:jc w:val="center"/>
            </w:pPr>
          </w:p>
          <w:p w14:paraId="595BFB95" w14:textId="77777777" w:rsidR="00465B1D" w:rsidRDefault="00465B1D" w:rsidP="00465B1D">
            <w:pPr>
              <w:spacing w:after="0" w:line="240" w:lineRule="auto"/>
              <w:jc w:val="center"/>
            </w:pPr>
          </w:p>
          <w:p w14:paraId="38CF7A7E" w14:textId="31320BC7" w:rsidR="00465B1D" w:rsidRDefault="00A337D1" w:rsidP="00465B1D">
            <w:pPr>
              <w:spacing w:after="0" w:line="240" w:lineRule="auto"/>
              <w:jc w:val="center"/>
            </w:pPr>
            <w:r>
              <w:t>E</w:t>
            </w:r>
          </w:p>
          <w:p w14:paraId="045BBC10" w14:textId="77777777" w:rsidR="001D2F0E" w:rsidRDefault="001D2F0E" w:rsidP="00465B1D">
            <w:pPr>
              <w:spacing w:after="0" w:line="240" w:lineRule="auto"/>
              <w:jc w:val="center"/>
            </w:pPr>
          </w:p>
          <w:p w14:paraId="0A9AF4D1" w14:textId="7FE45E5E" w:rsidR="00465B1D" w:rsidRPr="009E4B3C" w:rsidRDefault="00465B1D" w:rsidP="00465B1D">
            <w:pPr>
              <w:spacing w:after="0" w:line="240" w:lineRule="auto"/>
              <w:jc w:val="center"/>
              <w:rPr>
                <w:sz w:val="24"/>
                <w:szCs w:val="24"/>
              </w:rPr>
            </w:pPr>
          </w:p>
        </w:tc>
        <w:tc>
          <w:tcPr>
            <w:tcW w:w="2126" w:type="dxa"/>
          </w:tcPr>
          <w:p w14:paraId="12AFD520" w14:textId="77777777" w:rsidR="00A337D1" w:rsidRDefault="00A337D1" w:rsidP="001D2F0E">
            <w:pPr>
              <w:spacing w:after="0" w:line="240" w:lineRule="auto"/>
              <w:jc w:val="center"/>
            </w:pPr>
          </w:p>
          <w:p w14:paraId="0699F34D" w14:textId="67FA9194" w:rsidR="001D2F0E" w:rsidRDefault="001D2F0E" w:rsidP="001D2F0E">
            <w:pPr>
              <w:spacing w:after="0" w:line="240" w:lineRule="auto"/>
              <w:jc w:val="center"/>
            </w:pPr>
            <w:r>
              <w:t>Application</w:t>
            </w:r>
          </w:p>
          <w:p w14:paraId="75AE9C83" w14:textId="5B17978E" w:rsidR="00465B1D" w:rsidRDefault="001D2F0E" w:rsidP="001D2F0E">
            <w:pPr>
              <w:spacing w:after="0" w:line="240" w:lineRule="auto"/>
              <w:jc w:val="center"/>
            </w:pPr>
            <w:r>
              <w:t>Interview</w:t>
            </w:r>
          </w:p>
          <w:p w14:paraId="46B73C55" w14:textId="77777777" w:rsidR="00465B1D" w:rsidRDefault="00465B1D" w:rsidP="00465B1D">
            <w:pPr>
              <w:spacing w:after="0" w:line="240" w:lineRule="auto"/>
              <w:jc w:val="center"/>
            </w:pPr>
          </w:p>
          <w:p w14:paraId="7E9274B2" w14:textId="77777777" w:rsidR="00465B1D" w:rsidRDefault="00465B1D" w:rsidP="00465B1D">
            <w:pPr>
              <w:spacing w:after="0" w:line="240" w:lineRule="auto"/>
              <w:jc w:val="center"/>
            </w:pPr>
          </w:p>
          <w:p w14:paraId="5393DF7A" w14:textId="77777777" w:rsidR="00465B1D" w:rsidRDefault="00465B1D" w:rsidP="00465B1D">
            <w:pPr>
              <w:spacing w:after="0" w:line="240" w:lineRule="auto"/>
              <w:jc w:val="center"/>
            </w:pPr>
          </w:p>
          <w:p w14:paraId="6AF12D40" w14:textId="77777777" w:rsidR="00465B1D" w:rsidRDefault="00465B1D" w:rsidP="00465B1D">
            <w:pPr>
              <w:spacing w:after="0" w:line="240" w:lineRule="auto"/>
              <w:jc w:val="center"/>
            </w:pPr>
          </w:p>
          <w:p w14:paraId="4161D999" w14:textId="77777777" w:rsidR="00465B1D" w:rsidRDefault="00465B1D" w:rsidP="00465B1D">
            <w:pPr>
              <w:spacing w:after="0" w:line="240" w:lineRule="auto"/>
              <w:jc w:val="center"/>
            </w:pPr>
          </w:p>
          <w:p w14:paraId="61E5AB68" w14:textId="77777777" w:rsidR="00465B1D" w:rsidRDefault="00465B1D" w:rsidP="00465B1D">
            <w:pPr>
              <w:spacing w:after="0" w:line="240" w:lineRule="auto"/>
              <w:jc w:val="center"/>
            </w:pPr>
          </w:p>
          <w:p w14:paraId="42ED930B" w14:textId="77777777" w:rsidR="00465B1D" w:rsidRDefault="00465B1D" w:rsidP="00465B1D">
            <w:pPr>
              <w:spacing w:after="0" w:line="240" w:lineRule="auto"/>
              <w:jc w:val="center"/>
            </w:pPr>
          </w:p>
          <w:p w14:paraId="2F2ED3CE" w14:textId="77777777" w:rsidR="00465B1D" w:rsidRDefault="00465B1D" w:rsidP="00465B1D">
            <w:pPr>
              <w:spacing w:after="0" w:line="240" w:lineRule="auto"/>
              <w:jc w:val="center"/>
            </w:pPr>
          </w:p>
          <w:p w14:paraId="7FE0B8AA" w14:textId="331E0079" w:rsidR="00465B1D" w:rsidRPr="002F3CBE" w:rsidRDefault="00465B1D" w:rsidP="00465B1D">
            <w:pPr>
              <w:spacing w:after="0" w:line="240" w:lineRule="auto"/>
              <w:jc w:val="center"/>
            </w:pPr>
          </w:p>
        </w:tc>
      </w:tr>
      <w:tr w:rsidR="00465B1D" w:rsidRPr="009E4B3C" w14:paraId="63502EB3" w14:textId="77777777" w:rsidTr="1887A5A5">
        <w:tc>
          <w:tcPr>
            <w:tcW w:w="9782" w:type="dxa"/>
            <w:gridSpan w:val="3"/>
            <w:shd w:val="clear" w:color="auto" w:fill="DDD9C3"/>
          </w:tcPr>
          <w:p w14:paraId="46A92DD5" w14:textId="7CA33F5F" w:rsidR="00465B1D" w:rsidRPr="009E4B3C" w:rsidRDefault="00465B1D" w:rsidP="00465B1D">
            <w:pPr>
              <w:spacing w:after="0" w:line="240" w:lineRule="auto"/>
              <w:rPr>
                <w:b/>
                <w:sz w:val="26"/>
                <w:szCs w:val="26"/>
              </w:rPr>
            </w:pPr>
            <w:r w:rsidRPr="004D4F31">
              <w:rPr>
                <w:b/>
                <w:sz w:val="24"/>
                <w:szCs w:val="26"/>
              </w:rPr>
              <w:t>Personal Attributes</w:t>
            </w:r>
          </w:p>
        </w:tc>
      </w:tr>
      <w:tr w:rsidR="00465B1D" w:rsidRPr="009E4B3C" w14:paraId="7D7A0E9B" w14:textId="77777777" w:rsidTr="1887A5A5">
        <w:tc>
          <w:tcPr>
            <w:tcW w:w="5388" w:type="dxa"/>
          </w:tcPr>
          <w:p w14:paraId="6359FFE2" w14:textId="77777777" w:rsidR="00465B1D" w:rsidRPr="00A337D1" w:rsidRDefault="00465B1D" w:rsidP="001D2F0E">
            <w:pPr>
              <w:pStyle w:val="ListParagraph"/>
              <w:numPr>
                <w:ilvl w:val="0"/>
                <w:numId w:val="6"/>
              </w:numPr>
              <w:spacing w:before="140" w:after="140" w:line="240" w:lineRule="auto"/>
              <w:contextualSpacing w:val="0"/>
              <w:rPr>
                <w:rFonts w:cs="Calibri"/>
              </w:rPr>
            </w:pPr>
            <w:r w:rsidRPr="00A337D1">
              <w:rPr>
                <w:rFonts w:cs="Calibri"/>
                <w:sz w:val="23"/>
                <w:szCs w:val="23"/>
                <w:lang w:eastAsia="en-GB"/>
              </w:rPr>
              <w:t>Highly developed networking, advocacy, written, oral and presentation skills to a range of stakeholders and audiences</w:t>
            </w:r>
          </w:p>
          <w:p w14:paraId="51C6B1BF" w14:textId="7C499B17" w:rsidR="00465B1D" w:rsidRPr="00A337D1" w:rsidRDefault="00465B1D" w:rsidP="001D2F0E">
            <w:pPr>
              <w:pStyle w:val="ListParagraph"/>
              <w:numPr>
                <w:ilvl w:val="0"/>
                <w:numId w:val="6"/>
              </w:numPr>
              <w:spacing w:before="140" w:after="140" w:line="240" w:lineRule="auto"/>
              <w:contextualSpacing w:val="0"/>
              <w:rPr>
                <w:rFonts w:cs="Calibri"/>
              </w:rPr>
            </w:pPr>
            <w:r w:rsidRPr="00A337D1">
              <w:rPr>
                <w:rFonts w:cs="Calibri"/>
                <w:sz w:val="23"/>
                <w:szCs w:val="23"/>
                <w:lang w:eastAsia="en-GB"/>
              </w:rPr>
              <w:t>Personal integrity and high level of interpersonal skills with the ability to form positive working relationships with a wide range of clients, partners and stakeholders.</w:t>
            </w:r>
          </w:p>
          <w:p w14:paraId="2ECFCF32" w14:textId="1A5BA6D3" w:rsidR="00465B1D" w:rsidRPr="00A337D1" w:rsidRDefault="00465B1D" w:rsidP="001D2F0E">
            <w:pPr>
              <w:pStyle w:val="ListParagraph"/>
              <w:numPr>
                <w:ilvl w:val="0"/>
                <w:numId w:val="6"/>
              </w:numPr>
              <w:spacing w:before="140" w:after="140" w:line="240" w:lineRule="auto"/>
              <w:contextualSpacing w:val="0"/>
              <w:rPr>
                <w:rFonts w:cs="Calibri"/>
              </w:rPr>
            </w:pPr>
            <w:r w:rsidRPr="00A337D1">
              <w:rPr>
                <w:rFonts w:cs="Calibri"/>
                <w:sz w:val="23"/>
                <w:szCs w:val="23"/>
                <w:lang w:eastAsia="en-GB"/>
              </w:rPr>
              <w:t>Confident, customer-orientated, solution focused.</w:t>
            </w:r>
          </w:p>
          <w:p w14:paraId="2468EDA3" w14:textId="77777777" w:rsidR="00465B1D" w:rsidRPr="00A337D1" w:rsidRDefault="00465B1D" w:rsidP="001D2F0E">
            <w:pPr>
              <w:pStyle w:val="ListParagraph"/>
              <w:numPr>
                <w:ilvl w:val="0"/>
                <w:numId w:val="6"/>
              </w:numPr>
              <w:spacing w:before="140" w:after="140" w:line="240" w:lineRule="auto"/>
              <w:contextualSpacing w:val="0"/>
              <w:rPr>
                <w:rFonts w:cs="Calibri"/>
              </w:rPr>
            </w:pPr>
            <w:r w:rsidRPr="00A337D1">
              <w:rPr>
                <w:rFonts w:cs="Calibri"/>
                <w:sz w:val="23"/>
                <w:szCs w:val="23"/>
                <w:lang w:eastAsia="en-GB"/>
              </w:rPr>
              <w:t>Self-motivated with a flexible approach.</w:t>
            </w:r>
          </w:p>
          <w:p w14:paraId="5AEAF928" w14:textId="77777777" w:rsidR="00465B1D" w:rsidRPr="00A337D1" w:rsidRDefault="00465B1D" w:rsidP="001D2F0E">
            <w:pPr>
              <w:pStyle w:val="ListParagraph"/>
              <w:numPr>
                <w:ilvl w:val="0"/>
                <w:numId w:val="6"/>
              </w:numPr>
              <w:spacing w:before="140" w:after="140" w:line="240" w:lineRule="auto"/>
              <w:contextualSpacing w:val="0"/>
              <w:rPr>
                <w:rFonts w:cs="Calibri"/>
              </w:rPr>
            </w:pPr>
            <w:r w:rsidRPr="00A337D1">
              <w:rPr>
                <w:rFonts w:cs="Calibri"/>
                <w:sz w:val="23"/>
                <w:szCs w:val="23"/>
                <w:lang w:eastAsia="en-GB"/>
              </w:rPr>
              <w:t>Positive and effective team member, with good networking skills, able to foster partnerships.</w:t>
            </w:r>
          </w:p>
          <w:p w14:paraId="5E569EC9" w14:textId="6E958FF9" w:rsidR="00465B1D" w:rsidRPr="00A337D1" w:rsidRDefault="00465B1D" w:rsidP="001D2F0E">
            <w:pPr>
              <w:pStyle w:val="ListParagraph"/>
              <w:numPr>
                <w:ilvl w:val="0"/>
                <w:numId w:val="6"/>
              </w:numPr>
              <w:spacing w:before="140" w:after="140" w:line="240" w:lineRule="auto"/>
              <w:contextualSpacing w:val="0"/>
              <w:rPr>
                <w:rFonts w:cs="Calibri"/>
              </w:rPr>
            </w:pPr>
            <w:r w:rsidRPr="00A337D1">
              <w:rPr>
                <w:rFonts w:cs="Calibri"/>
                <w:lang w:eastAsia="en-GB"/>
              </w:rPr>
              <w:t xml:space="preserve">Sound judgement in devising and evaluating options, dealing with complex issues and </w:t>
            </w:r>
            <w:r w:rsidRPr="00A337D1">
              <w:rPr>
                <w:rFonts w:cs="Calibri"/>
                <w:lang w:eastAsia="en-GB"/>
              </w:rPr>
              <w:lastRenderedPageBreak/>
              <w:t>promoting new ideas confidently and imaginatively</w:t>
            </w:r>
          </w:p>
        </w:tc>
        <w:tc>
          <w:tcPr>
            <w:tcW w:w="2268" w:type="dxa"/>
          </w:tcPr>
          <w:p w14:paraId="3C167F4E" w14:textId="77777777" w:rsidR="00465B1D" w:rsidRDefault="00465B1D" w:rsidP="00465B1D">
            <w:pPr>
              <w:spacing w:after="0" w:line="240" w:lineRule="auto"/>
              <w:jc w:val="center"/>
              <w:rPr>
                <w:sz w:val="12"/>
                <w:szCs w:val="12"/>
              </w:rPr>
            </w:pPr>
          </w:p>
          <w:p w14:paraId="461E9798" w14:textId="77777777" w:rsidR="00465B1D" w:rsidRPr="00CE178B" w:rsidRDefault="00465B1D" w:rsidP="00465B1D">
            <w:pPr>
              <w:spacing w:after="0" w:line="240" w:lineRule="auto"/>
              <w:jc w:val="center"/>
            </w:pPr>
          </w:p>
          <w:p w14:paraId="54A3F71B" w14:textId="3D84304C" w:rsidR="00465B1D" w:rsidRDefault="001D2F0E" w:rsidP="00465B1D">
            <w:pPr>
              <w:spacing w:after="0" w:line="240" w:lineRule="auto"/>
              <w:jc w:val="center"/>
            </w:pPr>
            <w:r>
              <w:t>E</w:t>
            </w:r>
          </w:p>
          <w:p w14:paraId="3DDB217B" w14:textId="77777777" w:rsidR="001D2F0E" w:rsidRDefault="001D2F0E" w:rsidP="00465B1D">
            <w:pPr>
              <w:spacing w:after="0" w:line="240" w:lineRule="auto"/>
              <w:jc w:val="center"/>
            </w:pPr>
          </w:p>
          <w:p w14:paraId="0E5EFC79" w14:textId="77777777" w:rsidR="001D2F0E" w:rsidRDefault="001D2F0E" w:rsidP="00465B1D">
            <w:pPr>
              <w:spacing w:after="0" w:line="240" w:lineRule="auto"/>
              <w:jc w:val="center"/>
            </w:pPr>
          </w:p>
          <w:p w14:paraId="74835D05" w14:textId="77777777" w:rsidR="001D2F0E" w:rsidRDefault="001D2F0E" w:rsidP="00465B1D">
            <w:pPr>
              <w:spacing w:after="0" w:line="240" w:lineRule="auto"/>
              <w:jc w:val="center"/>
            </w:pPr>
          </w:p>
          <w:p w14:paraId="533C97DB" w14:textId="77777777" w:rsidR="001D2F0E" w:rsidRDefault="001D2F0E" w:rsidP="00465B1D">
            <w:pPr>
              <w:spacing w:after="0" w:line="240" w:lineRule="auto"/>
              <w:jc w:val="center"/>
            </w:pPr>
          </w:p>
          <w:p w14:paraId="75237F2E" w14:textId="5379298B" w:rsidR="001D2F0E" w:rsidRDefault="001D2F0E" w:rsidP="00465B1D">
            <w:pPr>
              <w:spacing w:after="0" w:line="240" w:lineRule="auto"/>
              <w:jc w:val="center"/>
            </w:pPr>
            <w:r>
              <w:t>E</w:t>
            </w:r>
          </w:p>
          <w:p w14:paraId="0A0BE1DE" w14:textId="77777777" w:rsidR="001D2F0E" w:rsidRDefault="001D2F0E" w:rsidP="00465B1D">
            <w:pPr>
              <w:spacing w:after="0" w:line="240" w:lineRule="auto"/>
              <w:jc w:val="center"/>
            </w:pPr>
          </w:p>
          <w:p w14:paraId="549DE2F4" w14:textId="77777777" w:rsidR="001D2F0E" w:rsidRDefault="001D2F0E" w:rsidP="00465B1D">
            <w:pPr>
              <w:spacing w:after="0" w:line="240" w:lineRule="auto"/>
              <w:jc w:val="center"/>
            </w:pPr>
          </w:p>
          <w:p w14:paraId="694DC489" w14:textId="440A92AE" w:rsidR="001D2F0E" w:rsidRDefault="001D2F0E" w:rsidP="00465B1D">
            <w:pPr>
              <w:spacing w:after="0" w:line="240" w:lineRule="auto"/>
              <w:jc w:val="center"/>
            </w:pPr>
            <w:r>
              <w:t>E</w:t>
            </w:r>
          </w:p>
          <w:p w14:paraId="690FAD07" w14:textId="77777777" w:rsidR="001D2F0E" w:rsidRDefault="001D2F0E" w:rsidP="00465B1D">
            <w:pPr>
              <w:spacing w:after="0" w:line="240" w:lineRule="auto"/>
              <w:jc w:val="center"/>
            </w:pPr>
          </w:p>
          <w:p w14:paraId="7ED4B1B4" w14:textId="146A4E73" w:rsidR="001D2F0E" w:rsidRDefault="001D2F0E" w:rsidP="00465B1D">
            <w:pPr>
              <w:spacing w:after="0" w:line="240" w:lineRule="auto"/>
              <w:jc w:val="center"/>
            </w:pPr>
            <w:r>
              <w:t>E</w:t>
            </w:r>
          </w:p>
          <w:p w14:paraId="350E550B" w14:textId="77777777" w:rsidR="001D2F0E" w:rsidRDefault="001D2F0E" w:rsidP="00465B1D">
            <w:pPr>
              <w:spacing w:after="0" w:line="240" w:lineRule="auto"/>
              <w:jc w:val="center"/>
            </w:pPr>
          </w:p>
          <w:p w14:paraId="676D7BB3" w14:textId="7212C27B" w:rsidR="001D2F0E" w:rsidRDefault="001D2F0E" w:rsidP="00465B1D">
            <w:pPr>
              <w:spacing w:after="0" w:line="240" w:lineRule="auto"/>
              <w:jc w:val="center"/>
            </w:pPr>
            <w:r>
              <w:t>E</w:t>
            </w:r>
          </w:p>
          <w:p w14:paraId="54BBDA0D" w14:textId="45A8F7D1" w:rsidR="00A337D1" w:rsidRDefault="00A337D1" w:rsidP="00465B1D">
            <w:pPr>
              <w:spacing w:after="0" w:line="240" w:lineRule="auto"/>
              <w:jc w:val="center"/>
            </w:pPr>
          </w:p>
          <w:p w14:paraId="7E37F79F" w14:textId="442381C7" w:rsidR="00A337D1" w:rsidRDefault="00A337D1" w:rsidP="00465B1D">
            <w:pPr>
              <w:spacing w:after="0" w:line="240" w:lineRule="auto"/>
              <w:jc w:val="center"/>
            </w:pPr>
          </w:p>
          <w:p w14:paraId="2136823E" w14:textId="432F3AEC" w:rsidR="00A337D1" w:rsidRDefault="00A337D1" w:rsidP="00465B1D">
            <w:pPr>
              <w:spacing w:after="0" w:line="240" w:lineRule="auto"/>
              <w:jc w:val="center"/>
            </w:pPr>
          </w:p>
          <w:p w14:paraId="05F444A2" w14:textId="06F9A69D" w:rsidR="00A337D1" w:rsidRDefault="00A337D1" w:rsidP="00465B1D">
            <w:pPr>
              <w:spacing w:after="0" w:line="240" w:lineRule="auto"/>
              <w:jc w:val="center"/>
            </w:pPr>
          </w:p>
          <w:p w14:paraId="32798B82" w14:textId="7BE9D616" w:rsidR="00A337D1" w:rsidRDefault="00A337D1" w:rsidP="00465B1D">
            <w:pPr>
              <w:spacing w:after="0" w:line="240" w:lineRule="auto"/>
              <w:jc w:val="center"/>
            </w:pPr>
            <w:r>
              <w:lastRenderedPageBreak/>
              <w:t>E</w:t>
            </w:r>
          </w:p>
          <w:p w14:paraId="1EAA8E45" w14:textId="62B89757" w:rsidR="001D2F0E" w:rsidRPr="00CE178B" w:rsidRDefault="001D2F0E" w:rsidP="00A337D1">
            <w:pPr>
              <w:spacing w:after="0" w:line="240" w:lineRule="auto"/>
            </w:pPr>
          </w:p>
        </w:tc>
        <w:tc>
          <w:tcPr>
            <w:tcW w:w="2126" w:type="dxa"/>
          </w:tcPr>
          <w:p w14:paraId="74244E1E" w14:textId="77777777" w:rsidR="00A337D1" w:rsidRDefault="00A337D1" w:rsidP="001D2F0E">
            <w:pPr>
              <w:spacing w:after="0" w:line="240" w:lineRule="auto"/>
              <w:jc w:val="center"/>
            </w:pPr>
          </w:p>
          <w:p w14:paraId="3F72C3A5" w14:textId="77777777" w:rsidR="00A337D1" w:rsidRDefault="00A337D1" w:rsidP="001D2F0E">
            <w:pPr>
              <w:spacing w:after="0" w:line="240" w:lineRule="auto"/>
              <w:jc w:val="center"/>
            </w:pPr>
          </w:p>
          <w:p w14:paraId="4E6CAC9C" w14:textId="5E92C3EA" w:rsidR="001D2F0E" w:rsidRDefault="001D2F0E" w:rsidP="001D2F0E">
            <w:pPr>
              <w:spacing w:after="0" w:line="240" w:lineRule="auto"/>
              <w:jc w:val="center"/>
            </w:pPr>
            <w:r>
              <w:t>Application</w:t>
            </w:r>
          </w:p>
          <w:p w14:paraId="3A26CEDD" w14:textId="77777777" w:rsidR="001D2F0E" w:rsidRDefault="001D2F0E" w:rsidP="001D2F0E">
            <w:pPr>
              <w:spacing w:after="0" w:line="240" w:lineRule="auto"/>
              <w:jc w:val="center"/>
            </w:pPr>
            <w:r>
              <w:t>Interview</w:t>
            </w:r>
          </w:p>
          <w:p w14:paraId="10209DB3" w14:textId="77777777" w:rsidR="00465B1D" w:rsidRDefault="00465B1D" w:rsidP="00465B1D">
            <w:pPr>
              <w:spacing w:after="0" w:line="240" w:lineRule="auto"/>
              <w:jc w:val="center"/>
            </w:pPr>
          </w:p>
          <w:p w14:paraId="4E4E8B15" w14:textId="77777777" w:rsidR="00465B1D" w:rsidRDefault="00465B1D" w:rsidP="00465B1D">
            <w:pPr>
              <w:spacing w:after="0" w:line="240" w:lineRule="auto"/>
              <w:jc w:val="center"/>
            </w:pPr>
          </w:p>
          <w:p w14:paraId="363A812B" w14:textId="77777777" w:rsidR="00465B1D" w:rsidRPr="009E4B3C" w:rsidRDefault="00465B1D" w:rsidP="00465B1D">
            <w:pPr>
              <w:spacing w:after="0" w:line="240" w:lineRule="auto"/>
              <w:rPr>
                <w:sz w:val="24"/>
                <w:szCs w:val="24"/>
              </w:rPr>
            </w:pPr>
          </w:p>
        </w:tc>
      </w:tr>
      <w:tr w:rsidR="00465B1D" w:rsidRPr="009E4B3C" w14:paraId="6BC2BB51" w14:textId="77777777" w:rsidTr="1887A5A5">
        <w:tc>
          <w:tcPr>
            <w:tcW w:w="9782" w:type="dxa"/>
            <w:gridSpan w:val="3"/>
            <w:shd w:val="clear" w:color="auto" w:fill="DDD9C3"/>
          </w:tcPr>
          <w:p w14:paraId="4E8F5528" w14:textId="029DC334" w:rsidR="00465B1D" w:rsidRPr="009E4B3C" w:rsidRDefault="00465B1D" w:rsidP="00465B1D">
            <w:pPr>
              <w:spacing w:after="0" w:line="240" w:lineRule="auto"/>
              <w:rPr>
                <w:b/>
                <w:sz w:val="24"/>
                <w:szCs w:val="24"/>
              </w:rPr>
            </w:pPr>
            <w:r w:rsidRPr="004D4F31">
              <w:rPr>
                <w:b/>
                <w:sz w:val="24"/>
                <w:szCs w:val="26"/>
              </w:rPr>
              <w:t>Other Requirements</w:t>
            </w:r>
          </w:p>
        </w:tc>
      </w:tr>
      <w:tr w:rsidR="00465B1D" w:rsidRPr="009E4B3C" w14:paraId="6AEAD689" w14:textId="77777777" w:rsidTr="1887A5A5">
        <w:trPr>
          <w:trHeight w:val="539"/>
        </w:trPr>
        <w:tc>
          <w:tcPr>
            <w:tcW w:w="5388" w:type="dxa"/>
          </w:tcPr>
          <w:p w14:paraId="16A9215C" w14:textId="77777777" w:rsidR="00465B1D" w:rsidRPr="00A337D1" w:rsidRDefault="00465B1D" w:rsidP="001D2F0E">
            <w:pPr>
              <w:pStyle w:val="ListParagraph"/>
              <w:numPr>
                <w:ilvl w:val="0"/>
                <w:numId w:val="6"/>
              </w:numPr>
              <w:spacing w:before="140" w:after="140" w:line="240" w:lineRule="auto"/>
              <w:contextualSpacing w:val="0"/>
              <w:rPr>
                <w:rFonts w:asciiTheme="minorHAnsi" w:hAnsiTheme="minorHAnsi" w:cstheme="minorHAnsi"/>
                <w:color w:val="000000"/>
              </w:rPr>
            </w:pPr>
            <w:r w:rsidRPr="00A337D1">
              <w:rPr>
                <w:rFonts w:asciiTheme="minorHAnsi" w:hAnsiTheme="minorHAnsi" w:cstheme="minorHAnsi"/>
                <w:lang w:eastAsia="en-GB"/>
              </w:rPr>
              <w:t>Commitment to achieving value for money, service excellence and equality in employment and service delivery</w:t>
            </w:r>
          </w:p>
          <w:p w14:paraId="2898FFD3" w14:textId="3F9DCD8E" w:rsidR="00A337D1" w:rsidRPr="00A337D1" w:rsidRDefault="00A337D1" w:rsidP="001D2F0E">
            <w:pPr>
              <w:pStyle w:val="ListParagraph"/>
              <w:numPr>
                <w:ilvl w:val="0"/>
                <w:numId w:val="6"/>
              </w:numPr>
              <w:spacing w:before="140" w:after="140" w:line="240" w:lineRule="auto"/>
              <w:contextualSpacing w:val="0"/>
              <w:rPr>
                <w:rFonts w:cs="Arial"/>
                <w:color w:val="000000"/>
              </w:rPr>
            </w:pPr>
            <w:r w:rsidRPr="00A337D1">
              <w:rPr>
                <w:rFonts w:asciiTheme="minorHAnsi" w:hAnsiTheme="minorHAnsi" w:cstheme="minorHAnsi"/>
                <w:color w:val="000000"/>
              </w:rPr>
              <w:t>Clean drivers licence and</w:t>
            </w:r>
            <w:r w:rsidRPr="00A337D1">
              <w:rPr>
                <w:rFonts w:cs="Arial"/>
                <w:color w:val="000000"/>
              </w:rPr>
              <w:t xml:space="preserve"> access to a vehicle for work purposes. </w:t>
            </w:r>
          </w:p>
        </w:tc>
        <w:tc>
          <w:tcPr>
            <w:tcW w:w="2268" w:type="dxa"/>
          </w:tcPr>
          <w:p w14:paraId="5BE71D7E" w14:textId="77777777" w:rsidR="00465B1D" w:rsidRDefault="00465B1D" w:rsidP="00465B1D">
            <w:pPr>
              <w:spacing w:after="0" w:line="240" w:lineRule="auto"/>
              <w:jc w:val="center"/>
              <w:rPr>
                <w:sz w:val="24"/>
                <w:szCs w:val="24"/>
              </w:rPr>
            </w:pPr>
          </w:p>
          <w:p w14:paraId="4B225F63" w14:textId="77777777" w:rsidR="001D2F0E" w:rsidRDefault="00A337D1" w:rsidP="00A337D1">
            <w:pPr>
              <w:spacing w:after="0" w:line="240" w:lineRule="auto"/>
              <w:jc w:val="center"/>
              <w:rPr>
                <w:sz w:val="24"/>
                <w:szCs w:val="24"/>
              </w:rPr>
            </w:pPr>
            <w:r>
              <w:rPr>
                <w:sz w:val="24"/>
                <w:szCs w:val="24"/>
              </w:rPr>
              <w:t>E</w:t>
            </w:r>
          </w:p>
          <w:p w14:paraId="4E8203F3" w14:textId="77777777" w:rsidR="00A337D1" w:rsidRDefault="00A337D1" w:rsidP="00A337D1">
            <w:pPr>
              <w:spacing w:after="0" w:line="240" w:lineRule="auto"/>
              <w:jc w:val="center"/>
              <w:rPr>
                <w:sz w:val="24"/>
                <w:szCs w:val="24"/>
              </w:rPr>
            </w:pPr>
          </w:p>
          <w:p w14:paraId="2860564A" w14:textId="77777777" w:rsidR="00A337D1" w:rsidRDefault="00A337D1" w:rsidP="00A337D1">
            <w:pPr>
              <w:spacing w:after="0" w:line="240" w:lineRule="auto"/>
              <w:jc w:val="center"/>
              <w:rPr>
                <w:sz w:val="24"/>
                <w:szCs w:val="24"/>
              </w:rPr>
            </w:pPr>
          </w:p>
          <w:p w14:paraId="24DA37BB" w14:textId="12DB0D28" w:rsidR="00A337D1" w:rsidRPr="009E4B3C" w:rsidRDefault="00A337D1" w:rsidP="00A337D1">
            <w:pPr>
              <w:spacing w:after="0" w:line="240" w:lineRule="auto"/>
              <w:jc w:val="center"/>
              <w:rPr>
                <w:sz w:val="24"/>
                <w:szCs w:val="24"/>
              </w:rPr>
            </w:pPr>
            <w:r>
              <w:rPr>
                <w:sz w:val="24"/>
                <w:szCs w:val="24"/>
              </w:rPr>
              <w:t>E</w:t>
            </w:r>
          </w:p>
        </w:tc>
        <w:tc>
          <w:tcPr>
            <w:tcW w:w="2126" w:type="dxa"/>
          </w:tcPr>
          <w:p w14:paraId="35011883" w14:textId="77777777" w:rsidR="00A337D1" w:rsidRDefault="00A337D1" w:rsidP="001D2F0E">
            <w:pPr>
              <w:spacing w:after="0" w:line="240" w:lineRule="auto"/>
              <w:jc w:val="center"/>
            </w:pPr>
          </w:p>
          <w:p w14:paraId="7DDAC73A" w14:textId="7AA8B3A7" w:rsidR="001D2F0E" w:rsidRDefault="001D2F0E" w:rsidP="001D2F0E">
            <w:pPr>
              <w:spacing w:after="0" w:line="240" w:lineRule="auto"/>
              <w:jc w:val="center"/>
            </w:pPr>
            <w:r>
              <w:t>Application</w:t>
            </w:r>
          </w:p>
          <w:p w14:paraId="4D19FF32" w14:textId="77777777" w:rsidR="001D2F0E" w:rsidRDefault="001D2F0E" w:rsidP="001D2F0E">
            <w:pPr>
              <w:spacing w:after="0" w:line="240" w:lineRule="auto"/>
              <w:jc w:val="center"/>
            </w:pPr>
            <w:r>
              <w:t>Interview</w:t>
            </w:r>
          </w:p>
          <w:p w14:paraId="18B82186" w14:textId="77777777" w:rsidR="00465B1D" w:rsidRPr="009E4B3C" w:rsidRDefault="00465B1D" w:rsidP="00465B1D">
            <w:pPr>
              <w:spacing w:after="0" w:line="240" w:lineRule="auto"/>
              <w:jc w:val="center"/>
              <w:rPr>
                <w:sz w:val="24"/>
                <w:szCs w:val="24"/>
              </w:rPr>
            </w:pPr>
          </w:p>
        </w:tc>
      </w:tr>
    </w:tbl>
    <w:p w14:paraId="4E354333" w14:textId="77777777" w:rsidR="00B32698" w:rsidRDefault="00B32698"/>
    <w:sectPr w:rsidR="00B32698" w:rsidSect="002F3CBE">
      <w:headerReference w:type="default" r:id="rId15"/>
      <w:footerReference w:type="default" r:id="rId16"/>
      <w:pgSz w:w="11906" w:h="16838"/>
      <w:pgMar w:top="2236" w:right="1440" w:bottom="1135" w:left="144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34067" w14:textId="77777777" w:rsidR="00684E82" w:rsidRDefault="00684E82" w:rsidP="0057294A">
      <w:pPr>
        <w:spacing w:after="0" w:line="240" w:lineRule="auto"/>
      </w:pPr>
      <w:r>
        <w:separator/>
      </w:r>
    </w:p>
  </w:endnote>
  <w:endnote w:type="continuationSeparator" w:id="0">
    <w:p w14:paraId="3BF63A64" w14:textId="77777777" w:rsidR="00684E82" w:rsidRDefault="00684E82" w:rsidP="0057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5835" w14:textId="77777777" w:rsidR="002F3CBE" w:rsidRPr="002F3CBE" w:rsidRDefault="002F3CBE">
    <w:pPr>
      <w:pStyle w:val="Footer"/>
      <w:jc w:val="center"/>
      <w:rPr>
        <w:sz w:val="20"/>
        <w:szCs w:val="20"/>
      </w:rPr>
    </w:pPr>
    <w:r w:rsidRPr="002F3CBE">
      <w:rPr>
        <w:sz w:val="20"/>
        <w:szCs w:val="20"/>
      </w:rPr>
      <w:t xml:space="preserve">Page </w:t>
    </w:r>
    <w:r w:rsidRPr="002F3CBE">
      <w:rPr>
        <w:b/>
        <w:sz w:val="20"/>
        <w:szCs w:val="20"/>
      </w:rPr>
      <w:fldChar w:fldCharType="begin"/>
    </w:r>
    <w:r w:rsidRPr="002F3CBE">
      <w:rPr>
        <w:b/>
        <w:sz w:val="20"/>
        <w:szCs w:val="20"/>
      </w:rPr>
      <w:instrText xml:space="preserve"> PAGE </w:instrText>
    </w:r>
    <w:r w:rsidRPr="002F3CBE">
      <w:rPr>
        <w:b/>
        <w:sz w:val="20"/>
        <w:szCs w:val="20"/>
      </w:rPr>
      <w:fldChar w:fldCharType="separate"/>
    </w:r>
    <w:r w:rsidR="00C73DEF">
      <w:rPr>
        <w:b/>
        <w:noProof/>
        <w:sz w:val="20"/>
        <w:szCs w:val="20"/>
      </w:rPr>
      <w:t>1</w:t>
    </w:r>
    <w:r w:rsidRPr="002F3CBE">
      <w:rPr>
        <w:b/>
        <w:sz w:val="20"/>
        <w:szCs w:val="20"/>
      </w:rPr>
      <w:fldChar w:fldCharType="end"/>
    </w:r>
    <w:r w:rsidRPr="002F3CBE">
      <w:rPr>
        <w:sz w:val="20"/>
        <w:szCs w:val="20"/>
      </w:rPr>
      <w:t xml:space="preserve"> of </w:t>
    </w:r>
    <w:r w:rsidRPr="002F3CBE">
      <w:rPr>
        <w:b/>
        <w:sz w:val="20"/>
        <w:szCs w:val="20"/>
      </w:rPr>
      <w:fldChar w:fldCharType="begin"/>
    </w:r>
    <w:r w:rsidRPr="002F3CBE">
      <w:rPr>
        <w:b/>
        <w:sz w:val="20"/>
        <w:szCs w:val="20"/>
      </w:rPr>
      <w:instrText xml:space="preserve"> NUMPAGES  </w:instrText>
    </w:r>
    <w:r w:rsidRPr="002F3CBE">
      <w:rPr>
        <w:b/>
        <w:sz w:val="20"/>
        <w:szCs w:val="20"/>
      </w:rPr>
      <w:fldChar w:fldCharType="separate"/>
    </w:r>
    <w:r w:rsidR="00C73DEF">
      <w:rPr>
        <w:b/>
        <w:noProof/>
        <w:sz w:val="20"/>
        <w:szCs w:val="20"/>
      </w:rPr>
      <w:t>3</w:t>
    </w:r>
    <w:r w:rsidRPr="002F3CBE">
      <w:rPr>
        <w:b/>
        <w:sz w:val="20"/>
        <w:szCs w:val="20"/>
      </w:rPr>
      <w:fldChar w:fldCharType="end"/>
    </w:r>
  </w:p>
  <w:p w14:paraId="6F10CC4E" w14:textId="77777777" w:rsidR="002F3CBE" w:rsidRDefault="002F3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06BF3" w14:textId="77777777" w:rsidR="00684E82" w:rsidRDefault="00684E82" w:rsidP="0057294A">
      <w:pPr>
        <w:spacing w:after="0" w:line="240" w:lineRule="auto"/>
      </w:pPr>
      <w:r>
        <w:separator/>
      </w:r>
    </w:p>
  </w:footnote>
  <w:footnote w:type="continuationSeparator" w:id="0">
    <w:p w14:paraId="1FE382DC" w14:textId="77777777" w:rsidR="00684E82" w:rsidRDefault="00684E82" w:rsidP="0057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F1592" w14:textId="096C7E84" w:rsidR="0057294A" w:rsidRDefault="00D13E84">
    <w:pPr>
      <w:pStyle w:val="Header"/>
    </w:pPr>
    <w:r>
      <w:rPr>
        <w:noProof/>
      </w:rPr>
      <w:drawing>
        <wp:anchor distT="0" distB="0" distL="114300" distR="114300" simplePos="0" relativeHeight="251657728" behindDoc="0" locked="0" layoutInCell="1" allowOverlap="1" wp14:anchorId="1C6133F5" wp14:editId="20982FBF">
          <wp:simplePos x="0" y="0"/>
          <wp:positionH relativeFrom="column">
            <wp:posOffset>2388235</wp:posOffset>
          </wp:positionH>
          <wp:positionV relativeFrom="paragraph">
            <wp:posOffset>-150495</wp:posOffset>
          </wp:positionV>
          <wp:extent cx="764540" cy="777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777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C10"/>
    <w:multiLevelType w:val="hybridMultilevel"/>
    <w:tmpl w:val="E83CDC28"/>
    <w:lvl w:ilvl="0" w:tplc="08090017">
      <w:start w:val="1"/>
      <w:numFmt w:val="lowerLetter"/>
      <w:lvlText w:val="%1)"/>
      <w:lvlJc w:val="left"/>
      <w:pPr>
        <w:ind w:left="1998" w:hanging="360"/>
      </w:pPr>
      <w:rPr>
        <w:rFonts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1" w15:restartNumberingAfterBreak="0">
    <w:nsid w:val="0479392C"/>
    <w:multiLevelType w:val="hybridMultilevel"/>
    <w:tmpl w:val="CBE82FC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04C9B"/>
    <w:multiLevelType w:val="hybridMultilevel"/>
    <w:tmpl w:val="528C1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210D7"/>
    <w:multiLevelType w:val="hybridMultilevel"/>
    <w:tmpl w:val="AE64E7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A34CC2"/>
    <w:multiLevelType w:val="hybridMultilevel"/>
    <w:tmpl w:val="81DAF85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54F20"/>
    <w:multiLevelType w:val="hybridMultilevel"/>
    <w:tmpl w:val="BE16EEFC"/>
    <w:lvl w:ilvl="0" w:tplc="505A1748">
      <w:start w:val="1"/>
      <w:numFmt w:val="bullet"/>
      <w:lvlText w:val=""/>
      <w:lvlJc w:val="left"/>
      <w:pPr>
        <w:tabs>
          <w:tab w:val="num" w:pos="720"/>
        </w:tabs>
        <w:ind w:left="720" w:hanging="360"/>
      </w:pPr>
      <w:rPr>
        <w:rFonts w:ascii="Wingdings" w:hAnsi="Wingdings" w:hint="default"/>
      </w:rPr>
    </w:lvl>
    <w:lvl w:ilvl="1" w:tplc="93A6E196" w:tentative="1">
      <w:start w:val="1"/>
      <w:numFmt w:val="bullet"/>
      <w:lvlText w:val=""/>
      <w:lvlJc w:val="left"/>
      <w:pPr>
        <w:tabs>
          <w:tab w:val="num" w:pos="1440"/>
        </w:tabs>
        <w:ind w:left="1440" w:hanging="360"/>
      </w:pPr>
      <w:rPr>
        <w:rFonts w:ascii="Wingdings" w:hAnsi="Wingdings" w:hint="default"/>
      </w:rPr>
    </w:lvl>
    <w:lvl w:ilvl="2" w:tplc="C3E6C682" w:tentative="1">
      <w:start w:val="1"/>
      <w:numFmt w:val="bullet"/>
      <w:lvlText w:val=""/>
      <w:lvlJc w:val="left"/>
      <w:pPr>
        <w:tabs>
          <w:tab w:val="num" w:pos="2160"/>
        </w:tabs>
        <w:ind w:left="2160" w:hanging="360"/>
      </w:pPr>
      <w:rPr>
        <w:rFonts w:ascii="Wingdings" w:hAnsi="Wingdings" w:hint="default"/>
      </w:rPr>
    </w:lvl>
    <w:lvl w:ilvl="3" w:tplc="DD94FD40" w:tentative="1">
      <w:start w:val="1"/>
      <w:numFmt w:val="bullet"/>
      <w:lvlText w:val=""/>
      <w:lvlJc w:val="left"/>
      <w:pPr>
        <w:tabs>
          <w:tab w:val="num" w:pos="2880"/>
        </w:tabs>
        <w:ind w:left="2880" w:hanging="360"/>
      </w:pPr>
      <w:rPr>
        <w:rFonts w:ascii="Wingdings" w:hAnsi="Wingdings" w:hint="default"/>
      </w:rPr>
    </w:lvl>
    <w:lvl w:ilvl="4" w:tplc="4BDC9228" w:tentative="1">
      <w:start w:val="1"/>
      <w:numFmt w:val="bullet"/>
      <w:lvlText w:val=""/>
      <w:lvlJc w:val="left"/>
      <w:pPr>
        <w:tabs>
          <w:tab w:val="num" w:pos="3600"/>
        </w:tabs>
        <w:ind w:left="3600" w:hanging="360"/>
      </w:pPr>
      <w:rPr>
        <w:rFonts w:ascii="Wingdings" w:hAnsi="Wingdings" w:hint="default"/>
      </w:rPr>
    </w:lvl>
    <w:lvl w:ilvl="5" w:tplc="8416E114" w:tentative="1">
      <w:start w:val="1"/>
      <w:numFmt w:val="bullet"/>
      <w:lvlText w:val=""/>
      <w:lvlJc w:val="left"/>
      <w:pPr>
        <w:tabs>
          <w:tab w:val="num" w:pos="4320"/>
        </w:tabs>
        <w:ind w:left="4320" w:hanging="360"/>
      </w:pPr>
      <w:rPr>
        <w:rFonts w:ascii="Wingdings" w:hAnsi="Wingdings" w:hint="default"/>
      </w:rPr>
    </w:lvl>
    <w:lvl w:ilvl="6" w:tplc="774C022E" w:tentative="1">
      <w:start w:val="1"/>
      <w:numFmt w:val="bullet"/>
      <w:lvlText w:val=""/>
      <w:lvlJc w:val="left"/>
      <w:pPr>
        <w:tabs>
          <w:tab w:val="num" w:pos="5040"/>
        </w:tabs>
        <w:ind w:left="5040" w:hanging="360"/>
      </w:pPr>
      <w:rPr>
        <w:rFonts w:ascii="Wingdings" w:hAnsi="Wingdings" w:hint="default"/>
      </w:rPr>
    </w:lvl>
    <w:lvl w:ilvl="7" w:tplc="E0ACD3BE" w:tentative="1">
      <w:start w:val="1"/>
      <w:numFmt w:val="bullet"/>
      <w:lvlText w:val=""/>
      <w:lvlJc w:val="left"/>
      <w:pPr>
        <w:tabs>
          <w:tab w:val="num" w:pos="5760"/>
        </w:tabs>
        <w:ind w:left="5760" w:hanging="360"/>
      </w:pPr>
      <w:rPr>
        <w:rFonts w:ascii="Wingdings" w:hAnsi="Wingdings" w:hint="default"/>
      </w:rPr>
    </w:lvl>
    <w:lvl w:ilvl="8" w:tplc="A29008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C42033"/>
    <w:multiLevelType w:val="hybridMultilevel"/>
    <w:tmpl w:val="D3504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4A4517"/>
    <w:multiLevelType w:val="hybridMultilevel"/>
    <w:tmpl w:val="86DAFB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C6F69"/>
    <w:multiLevelType w:val="hybridMultilevel"/>
    <w:tmpl w:val="81DAF85A"/>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10C13"/>
    <w:multiLevelType w:val="hybridMultilevel"/>
    <w:tmpl w:val="A1C693E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0"/>
  </w:num>
  <w:num w:numId="6">
    <w:abstractNumId w:val="1"/>
  </w:num>
  <w:num w:numId="7">
    <w:abstractNumId w:val="4"/>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4A"/>
    <w:rsid w:val="00062D89"/>
    <w:rsid w:val="000C14A8"/>
    <w:rsid w:val="000C2BC4"/>
    <w:rsid w:val="00177377"/>
    <w:rsid w:val="00187EAC"/>
    <w:rsid w:val="001955A3"/>
    <w:rsid w:val="001D2F0E"/>
    <w:rsid w:val="001E3266"/>
    <w:rsid w:val="00294E02"/>
    <w:rsid w:val="002B45F3"/>
    <w:rsid w:val="002F3CBE"/>
    <w:rsid w:val="003057B6"/>
    <w:rsid w:val="003163ED"/>
    <w:rsid w:val="0035420B"/>
    <w:rsid w:val="00366A14"/>
    <w:rsid w:val="003700FC"/>
    <w:rsid w:val="003765BA"/>
    <w:rsid w:val="003B75DD"/>
    <w:rsid w:val="003C4F87"/>
    <w:rsid w:val="003E579F"/>
    <w:rsid w:val="003F3A80"/>
    <w:rsid w:val="0042081B"/>
    <w:rsid w:val="00434B9D"/>
    <w:rsid w:val="00465B1D"/>
    <w:rsid w:val="00477678"/>
    <w:rsid w:val="00487310"/>
    <w:rsid w:val="004B0D87"/>
    <w:rsid w:val="004D4F31"/>
    <w:rsid w:val="00523E2A"/>
    <w:rsid w:val="00544D27"/>
    <w:rsid w:val="0057294A"/>
    <w:rsid w:val="00576F10"/>
    <w:rsid w:val="00582F3E"/>
    <w:rsid w:val="005A6EC5"/>
    <w:rsid w:val="0063748F"/>
    <w:rsid w:val="00684E82"/>
    <w:rsid w:val="006A7595"/>
    <w:rsid w:val="006B22A8"/>
    <w:rsid w:val="006F1D6C"/>
    <w:rsid w:val="00754870"/>
    <w:rsid w:val="007B133C"/>
    <w:rsid w:val="007B3324"/>
    <w:rsid w:val="0086357A"/>
    <w:rsid w:val="0091155F"/>
    <w:rsid w:val="0091662E"/>
    <w:rsid w:val="009528A4"/>
    <w:rsid w:val="00982E1A"/>
    <w:rsid w:val="009E4B3C"/>
    <w:rsid w:val="009F2761"/>
    <w:rsid w:val="00A337D1"/>
    <w:rsid w:val="00AF49F8"/>
    <w:rsid w:val="00B30F40"/>
    <w:rsid w:val="00B32698"/>
    <w:rsid w:val="00BE6224"/>
    <w:rsid w:val="00C251BC"/>
    <w:rsid w:val="00C73DEF"/>
    <w:rsid w:val="00C94F2B"/>
    <w:rsid w:val="00CA0CF7"/>
    <w:rsid w:val="00CB7087"/>
    <w:rsid w:val="00CE178B"/>
    <w:rsid w:val="00D13E84"/>
    <w:rsid w:val="00D7402B"/>
    <w:rsid w:val="00D82EBE"/>
    <w:rsid w:val="00DB54B7"/>
    <w:rsid w:val="00E036EB"/>
    <w:rsid w:val="00E10150"/>
    <w:rsid w:val="00EF2DC2"/>
    <w:rsid w:val="00F27BD8"/>
    <w:rsid w:val="00FE7B6F"/>
    <w:rsid w:val="020EAE5B"/>
    <w:rsid w:val="02C84985"/>
    <w:rsid w:val="047A50F7"/>
    <w:rsid w:val="0895FA5F"/>
    <w:rsid w:val="097086E7"/>
    <w:rsid w:val="0C2265C3"/>
    <w:rsid w:val="0C70DCB7"/>
    <w:rsid w:val="0C7D9615"/>
    <w:rsid w:val="0CC45789"/>
    <w:rsid w:val="0CD9F316"/>
    <w:rsid w:val="0E0CAD18"/>
    <w:rsid w:val="0F8DE983"/>
    <w:rsid w:val="12761750"/>
    <w:rsid w:val="132753AC"/>
    <w:rsid w:val="157AC666"/>
    <w:rsid w:val="1887A5A5"/>
    <w:rsid w:val="18B52E25"/>
    <w:rsid w:val="1AC4F134"/>
    <w:rsid w:val="1E421F62"/>
    <w:rsid w:val="246F5989"/>
    <w:rsid w:val="2CC46051"/>
    <w:rsid w:val="320C38F5"/>
    <w:rsid w:val="35737C12"/>
    <w:rsid w:val="367693B9"/>
    <w:rsid w:val="3A6A5572"/>
    <w:rsid w:val="3EFF10BD"/>
    <w:rsid w:val="3F8F4A74"/>
    <w:rsid w:val="414405F5"/>
    <w:rsid w:val="46F33AC7"/>
    <w:rsid w:val="478CA079"/>
    <w:rsid w:val="49C034F8"/>
    <w:rsid w:val="4EBA4919"/>
    <w:rsid w:val="51B2DE31"/>
    <w:rsid w:val="55E431F0"/>
    <w:rsid w:val="59A4C7B9"/>
    <w:rsid w:val="5BB4FF9B"/>
    <w:rsid w:val="5C21C5EB"/>
    <w:rsid w:val="5DA4CC1B"/>
    <w:rsid w:val="5F5D5622"/>
    <w:rsid w:val="5F9D2EAC"/>
    <w:rsid w:val="630F7E5C"/>
    <w:rsid w:val="67C06559"/>
    <w:rsid w:val="6901401C"/>
    <w:rsid w:val="6E63B6C3"/>
    <w:rsid w:val="721D22D3"/>
    <w:rsid w:val="783C6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DF1AD"/>
  <w15:chartTrackingRefBased/>
  <w15:docId w15:val="{9F10C7F7-8CAE-428C-AF37-733F353F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729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294A"/>
  </w:style>
  <w:style w:type="paragraph" w:styleId="Footer">
    <w:name w:val="footer"/>
    <w:basedOn w:val="Normal"/>
    <w:link w:val="FooterChar"/>
    <w:uiPriority w:val="99"/>
    <w:unhideWhenUsed/>
    <w:rsid w:val="00572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94A"/>
  </w:style>
  <w:style w:type="paragraph" w:styleId="BalloonText">
    <w:name w:val="Balloon Text"/>
    <w:basedOn w:val="Normal"/>
    <w:link w:val="BalloonTextChar"/>
    <w:uiPriority w:val="99"/>
    <w:semiHidden/>
    <w:unhideWhenUsed/>
    <w:rsid w:val="005729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294A"/>
    <w:rPr>
      <w:rFonts w:ascii="Tahoma" w:hAnsi="Tahoma" w:cs="Tahoma"/>
      <w:sz w:val="16"/>
      <w:szCs w:val="16"/>
    </w:rPr>
  </w:style>
  <w:style w:type="paragraph" w:styleId="ListParagraph">
    <w:name w:val="List Paragraph"/>
    <w:basedOn w:val="Normal"/>
    <w:uiPriority w:val="34"/>
    <w:qFormat/>
    <w:rsid w:val="00E1015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89358">
      <w:bodyDiv w:val="1"/>
      <w:marLeft w:val="0"/>
      <w:marRight w:val="0"/>
      <w:marTop w:val="0"/>
      <w:marBottom w:val="0"/>
      <w:divBdr>
        <w:top w:val="none" w:sz="0" w:space="0" w:color="auto"/>
        <w:left w:val="none" w:sz="0" w:space="0" w:color="auto"/>
        <w:bottom w:val="none" w:sz="0" w:space="0" w:color="auto"/>
        <w:right w:val="none" w:sz="0" w:space="0" w:color="auto"/>
      </w:divBdr>
    </w:div>
    <w:div w:id="471751573">
      <w:bodyDiv w:val="1"/>
      <w:marLeft w:val="0"/>
      <w:marRight w:val="0"/>
      <w:marTop w:val="0"/>
      <w:marBottom w:val="0"/>
      <w:divBdr>
        <w:top w:val="none" w:sz="0" w:space="0" w:color="auto"/>
        <w:left w:val="none" w:sz="0" w:space="0" w:color="auto"/>
        <w:bottom w:val="none" w:sz="0" w:space="0" w:color="auto"/>
        <w:right w:val="none" w:sz="0" w:space="0" w:color="auto"/>
      </w:divBdr>
    </w:div>
    <w:div w:id="577524455">
      <w:bodyDiv w:val="1"/>
      <w:marLeft w:val="0"/>
      <w:marRight w:val="0"/>
      <w:marTop w:val="0"/>
      <w:marBottom w:val="0"/>
      <w:divBdr>
        <w:top w:val="none" w:sz="0" w:space="0" w:color="auto"/>
        <w:left w:val="none" w:sz="0" w:space="0" w:color="auto"/>
        <w:bottom w:val="none" w:sz="0" w:space="0" w:color="auto"/>
        <w:right w:val="none" w:sz="0" w:space="0" w:color="auto"/>
      </w:divBdr>
    </w:div>
    <w:div w:id="869295271">
      <w:bodyDiv w:val="1"/>
      <w:marLeft w:val="0"/>
      <w:marRight w:val="0"/>
      <w:marTop w:val="0"/>
      <w:marBottom w:val="0"/>
      <w:divBdr>
        <w:top w:val="none" w:sz="0" w:space="0" w:color="auto"/>
        <w:left w:val="none" w:sz="0" w:space="0" w:color="auto"/>
        <w:bottom w:val="none" w:sz="0" w:space="0" w:color="auto"/>
        <w:right w:val="none" w:sz="0" w:space="0" w:color="auto"/>
      </w:divBdr>
    </w:div>
    <w:div w:id="887645094">
      <w:bodyDiv w:val="1"/>
      <w:marLeft w:val="0"/>
      <w:marRight w:val="0"/>
      <w:marTop w:val="0"/>
      <w:marBottom w:val="0"/>
      <w:divBdr>
        <w:top w:val="none" w:sz="0" w:space="0" w:color="auto"/>
        <w:left w:val="none" w:sz="0" w:space="0" w:color="auto"/>
        <w:bottom w:val="none" w:sz="0" w:space="0" w:color="auto"/>
        <w:right w:val="none" w:sz="0" w:space="0" w:color="auto"/>
      </w:divBdr>
    </w:div>
    <w:div w:id="1001153818">
      <w:bodyDiv w:val="1"/>
      <w:marLeft w:val="0"/>
      <w:marRight w:val="0"/>
      <w:marTop w:val="0"/>
      <w:marBottom w:val="0"/>
      <w:divBdr>
        <w:top w:val="none" w:sz="0" w:space="0" w:color="auto"/>
        <w:left w:val="none" w:sz="0" w:space="0" w:color="auto"/>
        <w:bottom w:val="none" w:sz="0" w:space="0" w:color="auto"/>
        <w:right w:val="none" w:sz="0" w:space="0" w:color="auto"/>
      </w:divBdr>
    </w:div>
    <w:div w:id="1911189616">
      <w:bodyDiv w:val="1"/>
      <w:marLeft w:val="0"/>
      <w:marRight w:val="0"/>
      <w:marTop w:val="0"/>
      <w:marBottom w:val="0"/>
      <w:divBdr>
        <w:top w:val="none" w:sz="0" w:space="0" w:color="auto"/>
        <w:left w:val="none" w:sz="0" w:space="0" w:color="auto"/>
        <w:bottom w:val="none" w:sz="0" w:space="0" w:color="auto"/>
        <w:right w:val="none" w:sz="0" w:space="0" w:color="auto"/>
      </w:divBdr>
    </w:div>
    <w:div w:id="1937589987">
      <w:bodyDiv w:val="1"/>
      <w:marLeft w:val="0"/>
      <w:marRight w:val="0"/>
      <w:marTop w:val="0"/>
      <w:marBottom w:val="0"/>
      <w:divBdr>
        <w:top w:val="none" w:sz="0" w:space="0" w:color="auto"/>
        <w:left w:val="none" w:sz="0" w:space="0" w:color="auto"/>
        <w:bottom w:val="none" w:sz="0" w:space="0" w:color="auto"/>
        <w:right w:val="none" w:sz="0" w:space="0" w:color="auto"/>
      </w:divBdr>
    </w:div>
    <w:div w:id="19643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61C68D-C2CF-4C30-9A6B-FE8FB530D5C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5438E08E-6D9F-4D0D-93B1-D6B84B500F83}">
      <dgm:prSet phldrT="[Text]"/>
      <dgm:spPr>
        <a:ln>
          <a:solidFill>
            <a:schemeClr val="accent1"/>
          </a:solidFill>
        </a:ln>
      </dgm:spPr>
      <dgm:t>
        <a:bodyPr/>
        <a:lstStyle/>
        <a:p>
          <a:r>
            <a:rPr lang="en-GB" b="1" dirty="0"/>
            <a:t>Chief Executive</a:t>
          </a:r>
        </a:p>
      </dgm:t>
    </dgm:pt>
    <dgm:pt modelId="{0D017683-89E7-44D6-9FD9-C6862EAEAE87}" type="parTrans" cxnId="{4E84AAC2-8C4B-4E3E-A774-BDCC348972D5}">
      <dgm:prSet/>
      <dgm:spPr/>
      <dgm:t>
        <a:bodyPr/>
        <a:lstStyle/>
        <a:p>
          <a:endParaRPr lang="en-GB"/>
        </a:p>
      </dgm:t>
    </dgm:pt>
    <dgm:pt modelId="{6E29D7B5-D1E9-4C34-8FC2-D71087285607}" type="sibTrans" cxnId="{4E84AAC2-8C4B-4E3E-A774-BDCC348972D5}">
      <dgm:prSet/>
      <dgm:spPr/>
      <dgm:t>
        <a:bodyPr/>
        <a:lstStyle/>
        <a:p>
          <a:endParaRPr lang="en-GB"/>
        </a:p>
      </dgm:t>
    </dgm:pt>
    <dgm:pt modelId="{537FF690-11BD-4D2E-8D51-863652738959}">
      <dgm:prSet phldrT="[Text]"/>
      <dgm:spPr>
        <a:ln>
          <a:solidFill>
            <a:schemeClr val="accent1"/>
          </a:solidFill>
        </a:ln>
      </dgm:spPr>
      <dgm:t>
        <a:bodyPr/>
        <a:lstStyle/>
        <a:p>
          <a:r>
            <a:rPr lang="en-GB" b="1" dirty="0"/>
            <a:t>Deputy Chief Executive</a:t>
          </a:r>
        </a:p>
        <a:p>
          <a:endParaRPr lang="en-GB" dirty="0"/>
        </a:p>
      </dgm:t>
    </dgm:pt>
    <dgm:pt modelId="{4877B8AD-AA16-4B11-B2FB-6C69D09F0A79}" type="parTrans" cxnId="{EDCD8842-7F89-48C5-AF5D-857566F88429}">
      <dgm:prSet/>
      <dgm:spPr>
        <a:ln>
          <a:solidFill>
            <a:srgbClr val="353B3E"/>
          </a:solidFill>
        </a:ln>
      </dgm:spPr>
      <dgm:t>
        <a:bodyPr/>
        <a:lstStyle/>
        <a:p>
          <a:endParaRPr lang="en-GB"/>
        </a:p>
      </dgm:t>
    </dgm:pt>
    <dgm:pt modelId="{31262C1B-B728-41A5-9E28-BC2E90AC555F}" type="sibTrans" cxnId="{EDCD8842-7F89-48C5-AF5D-857566F88429}">
      <dgm:prSet/>
      <dgm:spPr/>
      <dgm:t>
        <a:bodyPr/>
        <a:lstStyle/>
        <a:p>
          <a:endParaRPr lang="en-GB"/>
        </a:p>
      </dgm:t>
    </dgm:pt>
    <dgm:pt modelId="{F4DC98C5-DAD8-4216-860F-59670E6C4307}">
      <dgm:prSet phldrT="[Text]"/>
      <dgm:spPr>
        <a:ln>
          <a:solidFill>
            <a:srgbClr val="D60057"/>
          </a:solidFill>
        </a:ln>
      </dgm:spPr>
      <dgm:t>
        <a:bodyPr/>
        <a:lstStyle/>
        <a:p>
          <a:r>
            <a:rPr lang="en-GB" b="1" dirty="0">
              <a:solidFill>
                <a:schemeClr val="tx1"/>
              </a:solidFill>
            </a:rPr>
            <a:t>Marketing Cheshire</a:t>
          </a:r>
          <a:endParaRPr lang="en-GB" dirty="0"/>
        </a:p>
      </dgm:t>
    </dgm:pt>
    <dgm:pt modelId="{64BF5949-EE18-46DD-9AC2-730C2F0F6B06}" type="parTrans" cxnId="{12473822-4D76-43A8-997B-C17DD35E0B9E}">
      <dgm:prSet/>
      <dgm:spPr>
        <a:ln>
          <a:solidFill>
            <a:srgbClr val="353B3E"/>
          </a:solidFill>
        </a:ln>
      </dgm:spPr>
      <dgm:t>
        <a:bodyPr/>
        <a:lstStyle/>
        <a:p>
          <a:endParaRPr lang="en-GB"/>
        </a:p>
      </dgm:t>
    </dgm:pt>
    <dgm:pt modelId="{9A0FBA70-2EA9-4305-BB79-F02EE00514EE}" type="sibTrans" cxnId="{12473822-4D76-43A8-997B-C17DD35E0B9E}">
      <dgm:prSet/>
      <dgm:spPr/>
      <dgm:t>
        <a:bodyPr/>
        <a:lstStyle/>
        <a:p>
          <a:endParaRPr lang="en-GB"/>
        </a:p>
      </dgm:t>
    </dgm:pt>
    <dgm:pt modelId="{37B8B128-C166-4175-9011-C9C7AC912BCF}">
      <dgm:prSet/>
      <dgm:spPr>
        <a:ln>
          <a:solidFill>
            <a:schemeClr val="accent1"/>
          </a:solidFill>
        </a:ln>
      </dgm:spPr>
      <dgm:t>
        <a:bodyPr/>
        <a:lstStyle/>
        <a:p>
          <a:r>
            <a:rPr lang="en-GB" b="1" dirty="0">
              <a:solidFill>
                <a:schemeClr val="tx1"/>
              </a:solidFill>
            </a:rPr>
            <a:t>Communications and Marketing Director</a:t>
          </a:r>
          <a:endParaRPr lang="en-GB" dirty="0">
            <a:solidFill>
              <a:schemeClr val="tx1"/>
            </a:solidFill>
          </a:endParaRPr>
        </a:p>
      </dgm:t>
    </dgm:pt>
    <dgm:pt modelId="{7490BD07-18FE-4DDB-B07C-01F2D141D2CA}" type="parTrans" cxnId="{F8800FBB-DD25-4280-8ADE-7B23D72DB2C7}">
      <dgm:prSet/>
      <dgm:spPr>
        <a:ln>
          <a:solidFill>
            <a:srgbClr val="353B3E"/>
          </a:solidFill>
        </a:ln>
      </dgm:spPr>
      <dgm:t>
        <a:bodyPr/>
        <a:lstStyle/>
        <a:p>
          <a:endParaRPr lang="en-GB"/>
        </a:p>
      </dgm:t>
    </dgm:pt>
    <dgm:pt modelId="{1C3830C5-BFA8-4D28-A1B5-000B2C892C31}" type="sibTrans" cxnId="{F8800FBB-DD25-4280-8ADE-7B23D72DB2C7}">
      <dgm:prSet/>
      <dgm:spPr/>
      <dgm:t>
        <a:bodyPr/>
        <a:lstStyle/>
        <a:p>
          <a:endParaRPr lang="en-GB"/>
        </a:p>
      </dgm:t>
    </dgm:pt>
    <dgm:pt modelId="{CEA32796-1DA8-4807-8B3E-BBDB253AF5DC}">
      <dgm:prSet phldrT="[Text]"/>
      <dgm:spPr>
        <a:ln>
          <a:solidFill>
            <a:schemeClr val="accent1"/>
          </a:solidFill>
        </a:ln>
      </dgm:spPr>
      <dgm:t>
        <a:bodyPr/>
        <a:lstStyle/>
        <a:p>
          <a:r>
            <a:rPr lang="en-GB" b="1" i="0" dirty="0">
              <a:solidFill>
                <a:schemeClr val="tx1"/>
              </a:solidFill>
            </a:rPr>
            <a:t>PA to the Chief Executive</a:t>
          </a:r>
          <a:endParaRPr lang="en-GB" dirty="0"/>
        </a:p>
      </dgm:t>
    </dgm:pt>
    <dgm:pt modelId="{065E54F1-9189-4E31-A915-734DFC4988DD}" type="parTrans" cxnId="{748F3054-9721-416C-86AB-0AB50E2D10AD}">
      <dgm:prSet/>
      <dgm:spPr/>
      <dgm:t>
        <a:bodyPr/>
        <a:lstStyle/>
        <a:p>
          <a:endParaRPr lang="en-GB"/>
        </a:p>
      </dgm:t>
    </dgm:pt>
    <dgm:pt modelId="{7DAC407C-9ABD-4194-B2B1-C57E5296123A}" type="sibTrans" cxnId="{748F3054-9721-416C-86AB-0AB50E2D10AD}">
      <dgm:prSet/>
      <dgm:spPr/>
      <dgm:t>
        <a:bodyPr/>
        <a:lstStyle/>
        <a:p>
          <a:endParaRPr lang="en-GB"/>
        </a:p>
      </dgm:t>
    </dgm:pt>
    <dgm:pt modelId="{CA040DD0-3F4C-4529-BD29-38D7A8C3022C}">
      <dgm:prSet phldrT="[Text]"/>
      <dgm:spPr>
        <a:solidFill>
          <a:schemeClr val="accent1">
            <a:lumMod val="20000"/>
            <a:lumOff val="80000"/>
            <a:alpha val="90000"/>
          </a:schemeClr>
        </a:solidFill>
        <a:ln>
          <a:solidFill>
            <a:schemeClr val="accent1"/>
          </a:solidFill>
        </a:ln>
      </dgm:spPr>
      <dgm:t>
        <a:bodyPr/>
        <a:lstStyle/>
        <a:p>
          <a:r>
            <a:rPr lang="en-GB" b="1" i="0" dirty="0">
              <a:solidFill>
                <a:schemeClr val="tx1"/>
              </a:solidFill>
            </a:rPr>
            <a:t>Finance and Commercial Director</a:t>
          </a:r>
          <a:endParaRPr lang="en-GB" dirty="0"/>
        </a:p>
      </dgm:t>
    </dgm:pt>
    <dgm:pt modelId="{C413C008-59F5-4F19-B193-549DB350B9A0}" type="parTrans" cxnId="{7019D17E-07C0-4E22-A106-32C510B6EFEB}">
      <dgm:prSet/>
      <dgm:spPr/>
      <dgm:t>
        <a:bodyPr/>
        <a:lstStyle/>
        <a:p>
          <a:endParaRPr lang="en-GB"/>
        </a:p>
      </dgm:t>
    </dgm:pt>
    <dgm:pt modelId="{5EA7D6A4-B0AA-402E-9FCE-A877AD56F48D}" type="sibTrans" cxnId="{7019D17E-07C0-4E22-A106-32C510B6EFEB}">
      <dgm:prSet/>
      <dgm:spPr/>
      <dgm:t>
        <a:bodyPr/>
        <a:lstStyle/>
        <a:p>
          <a:endParaRPr lang="en-GB"/>
        </a:p>
      </dgm:t>
    </dgm:pt>
    <dgm:pt modelId="{AE0205CA-81B7-4352-B6AE-4BC940081CD6}">
      <dgm:prSet phldrT="[Text]"/>
      <dgm:spPr>
        <a:ln>
          <a:solidFill>
            <a:schemeClr val="accent1"/>
          </a:solidFill>
        </a:ln>
      </dgm:spPr>
      <dgm:t>
        <a:bodyPr/>
        <a:lstStyle/>
        <a:p>
          <a:r>
            <a:rPr lang="en-GB" b="1" dirty="0"/>
            <a:t>Policy &amp; Strategy Manager</a:t>
          </a:r>
        </a:p>
      </dgm:t>
    </dgm:pt>
    <dgm:pt modelId="{92FA4B37-7C3D-40D0-966D-A71A8938C3C6}" type="parTrans" cxnId="{BDA6BF75-5B5C-462B-921C-D1FAB7F2974E}">
      <dgm:prSet/>
      <dgm:spPr/>
      <dgm:t>
        <a:bodyPr/>
        <a:lstStyle/>
        <a:p>
          <a:endParaRPr lang="en-GB"/>
        </a:p>
      </dgm:t>
    </dgm:pt>
    <dgm:pt modelId="{FFD7937D-D7F2-4EA7-9D58-C09206F3DFB4}" type="sibTrans" cxnId="{BDA6BF75-5B5C-462B-921C-D1FAB7F2974E}">
      <dgm:prSet/>
      <dgm:spPr/>
      <dgm:t>
        <a:bodyPr/>
        <a:lstStyle/>
        <a:p>
          <a:endParaRPr lang="en-GB"/>
        </a:p>
      </dgm:t>
    </dgm:pt>
    <dgm:pt modelId="{A2325F9C-0671-41AE-96E1-FC7CFD1B36E5}">
      <dgm:prSet phldrT="[Text]"/>
      <dgm:spPr>
        <a:ln>
          <a:solidFill>
            <a:schemeClr val="accent1"/>
          </a:solidFill>
        </a:ln>
      </dgm:spPr>
      <dgm:t>
        <a:bodyPr/>
        <a:lstStyle/>
        <a:p>
          <a:r>
            <a:rPr lang="en-GB" b="1" dirty="0"/>
            <a:t>CSC Growth Director</a:t>
          </a:r>
        </a:p>
      </dgm:t>
    </dgm:pt>
    <dgm:pt modelId="{04AD3635-E984-4ABB-B139-FB1A85CC6895}" type="parTrans" cxnId="{99D88223-D3DF-459A-9EB2-85CC6FDC8095}">
      <dgm:prSet/>
      <dgm:spPr/>
      <dgm:t>
        <a:bodyPr/>
        <a:lstStyle/>
        <a:p>
          <a:endParaRPr lang="en-GB"/>
        </a:p>
      </dgm:t>
    </dgm:pt>
    <dgm:pt modelId="{6EAD363E-EDA2-41E3-B6BB-072661A30D75}" type="sibTrans" cxnId="{99D88223-D3DF-459A-9EB2-85CC6FDC8095}">
      <dgm:prSet/>
      <dgm:spPr/>
      <dgm:t>
        <a:bodyPr/>
        <a:lstStyle/>
        <a:p>
          <a:endParaRPr lang="en-GB"/>
        </a:p>
      </dgm:t>
    </dgm:pt>
    <dgm:pt modelId="{0043A552-8B4E-4861-A473-C11E19E8997F}">
      <dgm:prSet phldrT="[Text]"/>
      <dgm:spPr>
        <a:ln>
          <a:solidFill>
            <a:schemeClr val="accent1"/>
          </a:solidFill>
        </a:ln>
      </dgm:spPr>
      <dgm:t>
        <a:bodyPr/>
        <a:lstStyle/>
        <a:p>
          <a:r>
            <a:rPr lang="en-GB" b="1" dirty="0"/>
            <a:t>Transport and Investment Director</a:t>
          </a:r>
        </a:p>
      </dgm:t>
    </dgm:pt>
    <dgm:pt modelId="{95C5CF14-14B4-4E72-B112-88312EFBF0F5}" type="parTrans" cxnId="{915AB3E8-E7E3-44AC-AB25-BEFB99F25064}">
      <dgm:prSet/>
      <dgm:spPr/>
      <dgm:t>
        <a:bodyPr/>
        <a:lstStyle/>
        <a:p>
          <a:endParaRPr lang="en-GB"/>
        </a:p>
      </dgm:t>
    </dgm:pt>
    <dgm:pt modelId="{BB2A85C3-F364-4D09-A180-FF06C2299124}" type="sibTrans" cxnId="{915AB3E8-E7E3-44AC-AB25-BEFB99F25064}">
      <dgm:prSet/>
      <dgm:spPr/>
      <dgm:t>
        <a:bodyPr/>
        <a:lstStyle/>
        <a:p>
          <a:endParaRPr lang="en-GB"/>
        </a:p>
      </dgm:t>
    </dgm:pt>
    <dgm:pt modelId="{05242E25-7162-4D40-8ADD-A167CA951596}">
      <dgm:prSet phldrT="[Text]"/>
      <dgm:spPr>
        <a:ln>
          <a:solidFill>
            <a:schemeClr val="accent3"/>
          </a:solidFill>
        </a:ln>
      </dgm:spPr>
      <dgm:t>
        <a:bodyPr/>
        <a:lstStyle/>
        <a:p>
          <a:r>
            <a:rPr lang="en-GB" b="1" dirty="0"/>
            <a:t>Programme Manager</a:t>
          </a:r>
        </a:p>
      </dgm:t>
    </dgm:pt>
    <dgm:pt modelId="{25D439FA-AA47-476F-9F0B-4612AFE22B94}" type="parTrans" cxnId="{876728EC-D537-4721-B3A9-A8E767724B0D}">
      <dgm:prSet/>
      <dgm:spPr/>
      <dgm:t>
        <a:bodyPr/>
        <a:lstStyle/>
        <a:p>
          <a:endParaRPr lang="en-GB"/>
        </a:p>
      </dgm:t>
    </dgm:pt>
    <dgm:pt modelId="{90258425-AA7C-4C27-811A-8B416FE8B4CF}" type="sibTrans" cxnId="{876728EC-D537-4721-B3A9-A8E767724B0D}">
      <dgm:prSet/>
      <dgm:spPr/>
      <dgm:t>
        <a:bodyPr/>
        <a:lstStyle/>
        <a:p>
          <a:endParaRPr lang="en-GB"/>
        </a:p>
      </dgm:t>
    </dgm:pt>
    <dgm:pt modelId="{CE6D1D52-C580-46B0-BE68-9FCDDE79A7A1}">
      <dgm:prSet phldrT="[Text]"/>
      <dgm:spPr>
        <a:ln>
          <a:solidFill>
            <a:schemeClr val="accent3"/>
          </a:solidFill>
        </a:ln>
      </dgm:spPr>
      <dgm:t>
        <a:bodyPr/>
        <a:lstStyle/>
        <a:p>
          <a:r>
            <a:rPr lang="en-GB" b="1" dirty="0"/>
            <a:t>Finance and Office Manager</a:t>
          </a:r>
        </a:p>
      </dgm:t>
    </dgm:pt>
    <dgm:pt modelId="{AA4D5A76-07D3-4549-8F56-D2AD08F2A3CF}" type="parTrans" cxnId="{3347C4A8-BA9E-4D4F-A999-76E5F08437CF}">
      <dgm:prSet/>
      <dgm:spPr/>
      <dgm:t>
        <a:bodyPr/>
        <a:lstStyle/>
        <a:p>
          <a:endParaRPr lang="en-GB"/>
        </a:p>
      </dgm:t>
    </dgm:pt>
    <dgm:pt modelId="{2D13ACDF-E7FF-4E7A-A7CA-018EBE4478DF}" type="sibTrans" cxnId="{3347C4A8-BA9E-4D4F-A999-76E5F08437CF}">
      <dgm:prSet/>
      <dgm:spPr/>
      <dgm:t>
        <a:bodyPr/>
        <a:lstStyle/>
        <a:p>
          <a:endParaRPr lang="en-GB"/>
        </a:p>
      </dgm:t>
    </dgm:pt>
    <dgm:pt modelId="{73234F6D-7C24-4961-B45C-5731BDE1F76D}">
      <dgm:prSet/>
      <dgm:spPr>
        <a:ln>
          <a:solidFill>
            <a:schemeClr val="accent3"/>
          </a:solidFill>
        </a:ln>
      </dgm:spPr>
      <dgm:t>
        <a:bodyPr/>
        <a:lstStyle/>
        <a:p>
          <a:r>
            <a:rPr lang="en-GB" b="0" dirty="0">
              <a:solidFill>
                <a:schemeClr val="tx1"/>
              </a:solidFill>
            </a:rPr>
            <a:t>Skills and Growth Hub</a:t>
          </a:r>
        </a:p>
      </dgm:t>
    </dgm:pt>
    <dgm:pt modelId="{6B016F68-7165-4972-80A0-75270333E087}" type="parTrans" cxnId="{2EDCBD7C-8229-4FA0-ACD0-16AE4DC20069}">
      <dgm:prSet/>
      <dgm:spPr/>
      <dgm:t>
        <a:bodyPr/>
        <a:lstStyle/>
        <a:p>
          <a:endParaRPr lang="en-GB"/>
        </a:p>
      </dgm:t>
    </dgm:pt>
    <dgm:pt modelId="{7D38EF75-0073-481F-8851-44C4EC01DF15}" type="sibTrans" cxnId="{2EDCBD7C-8229-4FA0-ACD0-16AE4DC20069}">
      <dgm:prSet/>
      <dgm:spPr/>
      <dgm:t>
        <a:bodyPr/>
        <a:lstStyle/>
        <a:p>
          <a:endParaRPr lang="en-GB"/>
        </a:p>
      </dgm:t>
    </dgm:pt>
    <dgm:pt modelId="{7178A460-3FDA-448E-A62D-94A9F37C2BC1}">
      <dgm:prSet/>
      <dgm:spPr>
        <a:ln>
          <a:solidFill>
            <a:schemeClr val="accent3"/>
          </a:solidFill>
        </a:ln>
      </dgm:spPr>
      <dgm:t>
        <a:bodyPr/>
        <a:lstStyle/>
        <a:p>
          <a:r>
            <a:rPr lang="en-GB" b="0" dirty="0">
              <a:solidFill>
                <a:schemeClr val="tx1"/>
              </a:solidFill>
            </a:rPr>
            <a:t>The Pledge</a:t>
          </a:r>
        </a:p>
      </dgm:t>
    </dgm:pt>
    <dgm:pt modelId="{C83BC5B8-77C1-4FEE-8689-DF1DEC7E6438}" type="parTrans" cxnId="{AE4730A2-89D4-4EA5-BBDE-13B94F7D2456}">
      <dgm:prSet/>
      <dgm:spPr/>
      <dgm:t>
        <a:bodyPr/>
        <a:lstStyle/>
        <a:p>
          <a:endParaRPr lang="en-GB"/>
        </a:p>
      </dgm:t>
    </dgm:pt>
    <dgm:pt modelId="{4ABACE42-5BD2-460D-8916-B7A764CBFACA}" type="sibTrans" cxnId="{AE4730A2-89D4-4EA5-BBDE-13B94F7D2456}">
      <dgm:prSet/>
      <dgm:spPr/>
      <dgm:t>
        <a:bodyPr/>
        <a:lstStyle/>
        <a:p>
          <a:endParaRPr lang="en-GB"/>
        </a:p>
      </dgm:t>
    </dgm:pt>
    <dgm:pt modelId="{7D534E93-5DBA-44C4-AFEE-14579FF79252}">
      <dgm:prSet/>
      <dgm:spPr>
        <a:ln>
          <a:solidFill>
            <a:schemeClr val="accent3"/>
          </a:solidFill>
        </a:ln>
      </dgm:spPr>
      <dgm:t>
        <a:bodyPr/>
        <a:lstStyle/>
        <a:p>
          <a:r>
            <a:rPr lang="en-GB" b="0" dirty="0">
              <a:solidFill>
                <a:schemeClr val="tx1"/>
              </a:solidFill>
            </a:rPr>
            <a:t>Virtual Institute of Technology/Skills for Growth</a:t>
          </a:r>
        </a:p>
      </dgm:t>
    </dgm:pt>
    <dgm:pt modelId="{C67B7161-30C2-4591-A45D-DBA8C6139AFA}" type="parTrans" cxnId="{1EF3B4C4-E00A-4228-86D0-F9759583ACB3}">
      <dgm:prSet/>
      <dgm:spPr/>
      <dgm:t>
        <a:bodyPr/>
        <a:lstStyle/>
        <a:p>
          <a:endParaRPr lang="en-GB"/>
        </a:p>
      </dgm:t>
    </dgm:pt>
    <dgm:pt modelId="{2BC032B4-B647-4811-90D0-AB1B31EE7C50}" type="sibTrans" cxnId="{1EF3B4C4-E00A-4228-86D0-F9759583ACB3}">
      <dgm:prSet/>
      <dgm:spPr/>
      <dgm:t>
        <a:bodyPr/>
        <a:lstStyle/>
        <a:p>
          <a:endParaRPr lang="en-GB"/>
        </a:p>
      </dgm:t>
    </dgm:pt>
    <dgm:pt modelId="{9BB6932D-D548-45E3-BD33-3F953336EA68}">
      <dgm:prSet/>
      <dgm:spPr>
        <a:ln>
          <a:solidFill>
            <a:schemeClr val="accent3"/>
          </a:solidFill>
        </a:ln>
      </dgm:spPr>
      <dgm:t>
        <a:bodyPr/>
        <a:lstStyle/>
        <a:p>
          <a:r>
            <a:rPr lang="en-GB" b="1" dirty="0">
              <a:solidFill>
                <a:schemeClr val="tx1"/>
              </a:solidFill>
            </a:rPr>
            <a:t>Director of Business Innovation</a:t>
          </a:r>
          <a:endParaRPr lang="en-GB" b="0" dirty="0">
            <a:solidFill>
              <a:schemeClr val="tx1"/>
            </a:solidFill>
          </a:endParaRPr>
        </a:p>
      </dgm:t>
    </dgm:pt>
    <dgm:pt modelId="{06AF92CC-2A67-4BB0-BB64-F3BE7BC094DE}" type="sibTrans" cxnId="{07ED43EE-3A33-4BC2-B4EE-19B06A33CA56}">
      <dgm:prSet/>
      <dgm:spPr/>
      <dgm:t>
        <a:bodyPr/>
        <a:lstStyle/>
        <a:p>
          <a:endParaRPr lang="en-GB"/>
        </a:p>
      </dgm:t>
    </dgm:pt>
    <dgm:pt modelId="{C039DE47-BB87-42D2-BE2E-B99B9ADD51D6}" type="parTrans" cxnId="{07ED43EE-3A33-4BC2-B4EE-19B06A33CA56}">
      <dgm:prSet/>
      <dgm:spPr>
        <a:ln>
          <a:solidFill>
            <a:srgbClr val="353B3E"/>
          </a:solidFill>
        </a:ln>
      </dgm:spPr>
      <dgm:t>
        <a:bodyPr/>
        <a:lstStyle/>
        <a:p>
          <a:endParaRPr lang="en-GB"/>
        </a:p>
      </dgm:t>
    </dgm:pt>
    <dgm:pt modelId="{55EFAE38-5E5B-4F86-A73B-525AD44B7407}">
      <dgm:prSet phldrT="[Text]"/>
      <dgm:spPr>
        <a:ln>
          <a:solidFill>
            <a:schemeClr val="accent1"/>
          </a:solidFill>
        </a:ln>
      </dgm:spPr>
      <dgm:t>
        <a:bodyPr/>
        <a:lstStyle/>
        <a:p>
          <a:r>
            <a:rPr lang="en-GB" b="1" dirty="0"/>
            <a:t>Skills and Education Director</a:t>
          </a:r>
        </a:p>
      </dgm:t>
    </dgm:pt>
    <dgm:pt modelId="{22D59061-ACE3-4DBA-A3E9-7310396E125E}" type="parTrans" cxnId="{BCB30580-5553-4AE8-8898-3915D57DEB5A}">
      <dgm:prSet/>
      <dgm:spPr/>
      <dgm:t>
        <a:bodyPr/>
        <a:lstStyle/>
        <a:p>
          <a:endParaRPr lang="en-GB"/>
        </a:p>
      </dgm:t>
    </dgm:pt>
    <dgm:pt modelId="{E7746CEA-FD09-44A4-9C50-ED0EA53305CB}" type="sibTrans" cxnId="{BCB30580-5553-4AE8-8898-3915D57DEB5A}">
      <dgm:prSet/>
      <dgm:spPr/>
      <dgm:t>
        <a:bodyPr/>
        <a:lstStyle/>
        <a:p>
          <a:endParaRPr lang="en-GB"/>
        </a:p>
      </dgm:t>
    </dgm:pt>
    <dgm:pt modelId="{B9A46B6D-503D-4BD2-A8D6-7D3DC1C198E9}">
      <dgm:prSet/>
      <dgm:spPr>
        <a:ln>
          <a:solidFill>
            <a:schemeClr val="accent1"/>
          </a:solidFill>
        </a:ln>
      </dgm:spPr>
      <dgm:t>
        <a:bodyPr/>
        <a:lstStyle/>
        <a:p>
          <a:r>
            <a:rPr lang="en-GB" dirty="0">
              <a:solidFill>
                <a:schemeClr val="tx1"/>
              </a:solidFill>
            </a:rPr>
            <a:t>Marketing Administrator</a:t>
          </a:r>
        </a:p>
      </dgm:t>
    </dgm:pt>
    <dgm:pt modelId="{EB844308-15C9-424F-B0D2-42BF6562C730}" type="parTrans" cxnId="{3180EA85-0C0E-429F-84C1-97E877F6380B}">
      <dgm:prSet/>
      <dgm:spPr/>
      <dgm:t>
        <a:bodyPr/>
        <a:lstStyle/>
        <a:p>
          <a:endParaRPr lang="en-GB"/>
        </a:p>
      </dgm:t>
    </dgm:pt>
    <dgm:pt modelId="{0D22DB9B-A6C5-4D9F-9906-1FD1A5738261}" type="sibTrans" cxnId="{3180EA85-0C0E-429F-84C1-97E877F6380B}">
      <dgm:prSet/>
      <dgm:spPr/>
      <dgm:t>
        <a:bodyPr/>
        <a:lstStyle/>
        <a:p>
          <a:endParaRPr lang="en-GB"/>
        </a:p>
      </dgm:t>
    </dgm:pt>
    <dgm:pt modelId="{112BF0B0-1495-43CB-9010-566721037620}" type="pres">
      <dgm:prSet presAssocID="{9961C68D-C2CF-4C30-9A6B-FE8FB530D5CD}" presName="hierChild1" presStyleCnt="0">
        <dgm:presLayoutVars>
          <dgm:chPref val="1"/>
          <dgm:dir/>
          <dgm:animOne val="branch"/>
          <dgm:animLvl val="lvl"/>
          <dgm:resizeHandles/>
        </dgm:presLayoutVars>
      </dgm:prSet>
      <dgm:spPr/>
    </dgm:pt>
    <dgm:pt modelId="{D19AB419-7CCD-46B8-A381-A6C4C1F36798}" type="pres">
      <dgm:prSet presAssocID="{5438E08E-6D9F-4D0D-93B1-D6B84B500F83}" presName="hierRoot1" presStyleCnt="0"/>
      <dgm:spPr/>
    </dgm:pt>
    <dgm:pt modelId="{1B78E356-402B-4B8F-892E-11C9A18149EB}" type="pres">
      <dgm:prSet presAssocID="{5438E08E-6D9F-4D0D-93B1-D6B84B500F83}" presName="composite" presStyleCnt="0"/>
      <dgm:spPr/>
    </dgm:pt>
    <dgm:pt modelId="{3AC5B846-BCFA-4026-8365-431F7DE0888D}" type="pres">
      <dgm:prSet presAssocID="{5438E08E-6D9F-4D0D-93B1-D6B84B500F83}" presName="background" presStyleLbl="node0" presStyleIdx="0" presStyleCnt="1"/>
      <dgm:spPr>
        <a:solidFill>
          <a:schemeClr val="accent1"/>
        </a:solidFill>
      </dgm:spPr>
    </dgm:pt>
    <dgm:pt modelId="{E4CDF36D-8F91-4AC0-AB08-9CE162B32858}" type="pres">
      <dgm:prSet presAssocID="{5438E08E-6D9F-4D0D-93B1-D6B84B500F83}" presName="text" presStyleLbl="fgAcc0" presStyleIdx="0" presStyleCnt="1">
        <dgm:presLayoutVars>
          <dgm:chPref val="3"/>
        </dgm:presLayoutVars>
      </dgm:prSet>
      <dgm:spPr/>
    </dgm:pt>
    <dgm:pt modelId="{EB3DD891-BCB7-453F-82AD-B4619EE52A55}" type="pres">
      <dgm:prSet presAssocID="{5438E08E-6D9F-4D0D-93B1-D6B84B500F83}" presName="hierChild2" presStyleCnt="0"/>
      <dgm:spPr/>
    </dgm:pt>
    <dgm:pt modelId="{9DA058EF-C4BC-4563-B1DC-834C3230D673}" type="pres">
      <dgm:prSet presAssocID="{22D59061-ACE3-4DBA-A3E9-7310396E125E}" presName="Name10" presStyleLbl="parChTrans1D2" presStyleIdx="0" presStyleCnt="7"/>
      <dgm:spPr/>
    </dgm:pt>
    <dgm:pt modelId="{A80EBDCC-9D4E-4470-A65F-5ABF53F7CDB2}" type="pres">
      <dgm:prSet presAssocID="{55EFAE38-5E5B-4F86-A73B-525AD44B7407}" presName="hierRoot2" presStyleCnt="0"/>
      <dgm:spPr/>
    </dgm:pt>
    <dgm:pt modelId="{9D33CA33-ABD2-4E8C-95D0-53E02B0179FA}" type="pres">
      <dgm:prSet presAssocID="{55EFAE38-5E5B-4F86-A73B-525AD44B7407}" presName="composite2" presStyleCnt="0"/>
      <dgm:spPr/>
    </dgm:pt>
    <dgm:pt modelId="{70A767F3-311B-4737-8825-99F95A7AE491}" type="pres">
      <dgm:prSet presAssocID="{55EFAE38-5E5B-4F86-A73B-525AD44B7407}" presName="background2" presStyleLbl="node2" presStyleIdx="0" presStyleCnt="7"/>
      <dgm:spPr/>
    </dgm:pt>
    <dgm:pt modelId="{3225469D-4123-4D9D-8684-C08114322999}" type="pres">
      <dgm:prSet presAssocID="{55EFAE38-5E5B-4F86-A73B-525AD44B7407}" presName="text2" presStyleLbl="fgAcc2" presStyleIdx="0" presStyleCnt="7">
        <dgm:presLayoutVars>
          <dgm:chPref val="3"/>
        </dgm:presLayoutVars>
      </dgm:prSet>
      <dgm:spPr/>
    </dgm:pt>
    <dgm:pt modelId="{B8D597DF-9FA1-413F-92D3-379B8215E954}" type="pres">
      <dgm:prSet presAssocID="{55EFAE38-5E5B-4F86-A73B-525AD44B7407}" presName="hierChild3" presStyleCnt="0"/>
      <dgm:spPr/>
    </dgm:pt>
    <dgm:pt modelId="{448D65DF-4388-415B-8439-BFAA58976D82}" type="pres">
      <dgm:prSet presAssocID="{4877B8AD-AA16-4B11-B2FB-6C69D09F0A79}" presName="Name10" presStyleLbl="parChTrans1D2" presStyleIdx="1" presStyleCnt="7"/>
      <dgm:spPr/>
    </dgm:pt>
    <dgm:pt modelId="{C8EEAB61-3131-40AB-AA1C-636106F53F7F}" type="pres">
      <dgm:prSet presAssocID="{537FF690-11BD-4D2E-8D51-863652738959}" presName="hierRoot2" presStyleCnt="0"/>
      <dgm:spPr/>
    </dgm:pt>
    <dgm:pt modelId="{3BACD5A5-E89D-42D5-84A3-45858B739E9E}" type="pres">
      <dgm:prSet presAssocID="{537FF690-11BD-4D2E-8D51-863652738959}" presName="composite2" presStyleCnt="0"/>
      <dgm:spPr/>
    </dgm:pt>
    <dgm:pt modelId="{77A5A95D-FB1D-47B3-9620-64F4059049A1}" type="pres">
      <dgm:prSet presAssocID="{537FF690-11BD-4D2E-8D51-863652738959}" presName="background2" presStyleLbl="node2" presStyleIdx="1" presStyleCnt="7"/>
      <dgm:spPr>
        <a:solidFill>
          <a:schemeClr val="accent1"/>
        </a:solidFill>
      </dgm:spPr>
    </dgm:pt>
    <dgm:pt modelId="{ADF47F9A-2BBE-470A-818D-B48738E87FF4}" type="pres">
      <dgm:prSet presAssocID="{537FF690-11BD-4D2E-8D51-863652738959}" presName="text2" presStyleLbl="fgAcc2" presStyleIdx="1" presStyleCnt="7">
        <dgm:presLayoutVars>
          <dgm:chPref val="3"/>
        </dgm:presLayoutVars>
      </dgm:prSet>
      <dgm:spPr/>
    </dgm:pt>
    <dgm:pt modelId="{8F2B5983-F430-46B4-8020-7FD5565BDFB5}" type="pres">
      <dgm:prSet presAssocID="{537FF690-11BD-4D2E-8D51-863652738959}" presName="hierChild3" presStyleCnt="0"/>
      <dgm:spPr/>
    </dgm:pt>
    <dgm:pt modelId="{72D79C78-71BE-43FA-9C1E-4B79E58F4EAF}" type="pres">
      <dgm:prSet presAssocID="{C039DE47-BB87-42D2-BE2E-B99B9ADD51D6}" presName="Name17" presStyleLbl="parChTrans1D3" presStyleIdx="0" presStyleCnt="5"/>
      <dgm:spPr/>
    </dgm:pt>
    <dgm:pt modelId="{67CFADE9-E9B3-49F9-8BB5-FC2A729A240A}" type="pres">
      <dgm:prSet presAssocID="{9BB6932D-D548-45E3-BD33-3F953336EA68}" presName="hierRoot3" presStyleCnt="0"/>
      <dgm:spPr/>
    </dgm:pt>
    <dgm:pt modelId="{72D6C902-8B96-4742-AE63-047A3D07E64D}" type="pres">
      <dgm:prSet presAssocID="{9BB6932D-D548-45E3-BD33-3F953336EA68}" presName="composite3" presStyleCnt="0"/>
      <dgm:spPr/>
    </dgm:pt>
    <dgm:pt modelId="{7306C7A0-9A56-473A-B63C-5B50879AC281}" type="pres">
      <dgm:prSet presAssocID="{9BB6932D-D548-45E3-BD33-3F953336EA68}" presName="background3" presStyleLbl="node3" presStyleIdx="0" presStyleCnt="5"/>
      <dgm:spPr>
        <a:solidFill>
          <a:schemeClr val="accent3"/>
        </a:solidFill>
        <a:ln>
          <a:solidFill>
            <a:schemeClr val="bg1"/>
          </a:solidFill>
        </a:ln>
      </dgm:spPr>
    </dgm:pt>
    <dgm:pt modelId="{B239EC96-A452-4AEA-954D-7B4C74FBB7CF}" type="pres">
      <dgm:prSet presAssocID="{9BB6932D-D548-45E3-BD33-3F953336EA68}" presName="text3" presStyleLbl="fgAcc3" presStyleIdx="0" presStyleCnt="5">
        <dgm:presLayoutVars>
          <dgm:chPref val="3"/>
        </dgm:presLayoutVars>
      </dgm:prSet>
      <dgm:spPr/>
    </dgm:pt>
    <dgm:pt modelId="{B7AEC4CA-3225-41BA-A50D-55088C782565}" type="pres">
      <dgm:prSet presAssocID="{9BB6932D-D548-45E3-BD33-3F953336EA68}" presName="hierChild4" presStyleCnt="0"/>
      <dgm:spPr/>
    </dgm:pt>
    <dgm:pt modelId="{277C7BA4-6E69-40E8-ADEE-8A323E79738D}" type="pres">
      <dgm:prSet presAssocID="{6B016F68-7165-4972-80A0-75270333E087}" presName="Name23" presStyleLbl="parChTrans1D4" presStyleIdx="0" presStyleCnt="4"/>
      <dgm:spPr/>
    </dgm:pt>
    <dgm:pt modelId="{FACE6C45-6339-49FD-B8D8-30A38CC9313B}" type="pres">
      <dgm:prSet presAssocID="{73234F6D-7C24-4961-B45C-5731BDE1F76D}" presName="hierRoot4" presStyleCnt="0"/>
      <dgm:spPr/>
    </dgm:pt>
    <dgm:pt modelId="{29A38BE3-D939-4B1D-B3D3-0B0CD053A69A}" type="pres">
      <dgm:prSet presAssocID="{73234F6D-7C24-4961-B45C-5731BDE1F76D}" presName="composite4" presStyleCnt="0"/>
      <dgm:spPr/>
    </dgm:pt>
    <dgm:pt modelId="{0F332EF8-A984-428C-9423-2628A5D01126}" type="pres">
      <dgm:prSet presAssocID="{73234F6D-7C24-4961-B45C-5731BDE1F76D}" presName="background4" presStyleLbl="node4" presStyleIdx="0" presStyleCnt="4"/>
      <dgm:spPr/>
    </dgm:pt>
    <dgm:pt modelId="{DFD52F8E-C170-4CC9-B98A-4B87A60A46AC}" type="pres">
      <dgm:prSet presAssocID="{73234F6D-7C24-4961-B45C-5731BDE1F76D}" presName="text4" presStyleLbl="fgAcc4" presStyleIdx="0" presStyleCnt="4">
        <dgm:presLayoutVars>
          <dgm:chPref val="3"/>
        </dgm:presLayoutVars>
      </dgm:prSet>
      <dgm:spPr/>
    </dgm:pt>
    <dgm:pt modelId="{B7A873B9-9225-4354-94F0-478139192DA6}" type="pres">
      <dgm:prSet presAssocID="{73234F6D-7C24-4961-B45C-5731BDE1F76D}" presName="hierChild5" presStyleCnt="0"/>
      <dgm:spPr/>
    </dgm:pt>
    <dgm:pt modelId="{CF199C96-B9F1-40C3-8F7A-E07369F17B2B}" type="pres">
      <dgm:prSet presAssocID="{C83BC5B8-77C1-4FEE-8689-DF1DEC7E6438}" presName="Name23" presStyleLbl="parChTrans1D4" presStyleIdx="1" presStyleCnt="4"/>
      <dgm:spPr/>
    </dgm:pt>
    <dgm:pt modelId="{E88F4B5F-7389-4348-8F1D-D57B86F6F4CE}" type="pres">
      <dgm:prSet presAssocID="{7178A460-3FDA-448E-A62D-94A9F37C2BC1}" presName="hierRoot4" presStyleCnt="0"/>
      <dgm:spPr/>
    </dgm:pt>
    <dgm:pt modelId="{2CE963E6-0BDA-4C9B-9787-B94630531519}" type="pres">
      <dgm:prSet presAssocID="{7178A460-3FDA-448E-A62D-94A9F37C2BC1}" presName="composite4" presStyleCnt="0"/>
      <dgm:spPr/>
    </dgm:pt>
    <dgm:pt modelId="{AA2B0F61-0E19-48F5-8AD5-3099E3BD7C33}" type="pres">
      <dgm:prSet presAssocID="{7178A460-3FDA-448E-A62D-94A9F37C2BC1}" presName="background4" presStyleLbl="node4" presStyleIdx="1" presStyleCnt="4"/>
      <dgm:spPr/>
    </dgm:pt>
    <dgm:pt modelId="{9B58A7ED-269C-4796-9D0B-EE19271A847E}" type="pres">
      <dgm:prSet presAssocID="{7178A460-3FDA-448E-A62D-94A9F37C2BC1}" presName="text4" presStyleLbl="fgAcc4" presStyleIdx="1" presStyleCnt="4">
        <dgm:presLayoutVars>
          <dgm:chPref val="3"/>
        </dgm:presLayoutVars>
      </dgm:prSet>
      <dgm:spPr/>
    </dgm:pt>
    <dgm:pt modelId="{FBFFFF35-CB33-4333-AFD0-8C06B6E6173E}" type="pres">
      <dgm:prSet presAssocID="{7178A460-3FDA-448E-A62D-94A9F37C2BC1}" presName="hierChild5" presStyleCnt="0"/>
      <dgm:spPr/>
    </dgm:pt>
    <dgm:pt modelId="{0200B6A4-2F12-4FB6-BC68-C14F1DAAD70C}" type="pres">
      <dgm:prSet presAssocID="{C67B7161-30C2-4591-A45D-DBA8C6139AFA}" presName="Name23" presStyleLbl="parChTrans1D4" presStyleIdx="2" presStyleCnt="4"/>
      <dgm:spPr/>
    </dgm:pt>
    <dgm:pt modelId="{F9A97998-9BA6-4918-A71F-6A685536B230}" type="pres">
      <dgm:prSet presAssocID="{7D534E93-5DBA-44C4-AFEE-14579FF79252}" presName="hierRoot4" presStyleCnt="0"/>
      <dgm:spPr/>
    </dgm:pt>
    <dgm:pt modelId="{08DE2385-BAC2-4DED-B687-F04FA0563680}" type="pres">
      <dgm:prSet presAssocID="{7D534E93-5DBA-44C4-AFEE-14579FF79252}" presName="composite4" presStyleCnt="0"/>
      <dgm:spPr/>
    </dgm:pt>
    <dgm:pt modelId="{239913EA-BC1D-40C4-85B6-609F0873B737}" type="pres">
      <dgm:prSet presAssocID="{7D534E93-5DBA-44C4-AFEE-14579FF79252}" presName="background4" presStyleLbl="node4" presStyleIdx="2" presStyleCnt="4"/>
      <dgm:spPr/>
    </dgm:pt>
    <dgm:pt modelId="{808864FE-231A-41F4-AA24-BADC29A6600A}" type="pres">
      <dgm:prSet presAssocID="{7D534E93-5DBA-44C4-AFEE-14579FF79252}" presName="text4" presStyleLbl="fgAcc4" presStyleIdx="2" presStyleCnt="4">
        <dgm:presLayoutVars>
          <dgm:chPref val="3"/>
        </dgm:presLayoutVars>
      </dgm:prSet>
      <dgm:spPr/>
    </dgm:pt>
    <dgm:pt modelId="{462340E9-9097-4671-9A91-471E02B1F6D0}" type="pres">
      <dgm:prSet presAssocID="{7D534E93-5DBA-44C4-AFEE-14579FF79252}" presName="hierChild5" presStyleCnt="0"/>
      <dgm:spPr/>
    </dgm:pt>
    <dgm:pt modelId="{2F58AF0E-95BE-4A90-A08B-5102F854815D}" type="pres">
      <dgm:prSet presAssocID="{7490BD07-18FE-4DDB-B07C-01F2D141D2CA}" presName="Name17" presStyleLbl="parChTrans1D3" presStyleIdx="1" presStyleCnt="5"/>
      <dgm:spPr/>
    </dgm:pt>
    <dgm:pt modelId="{E49ED41B-9DC6-4C11-8334-96F0D3F37047}" type="pres">
      <dgm:prSet presAssocID="{37B8B128-C166-4175-9011-C9C7AC912BCF}" presName="hierRoot3" presStyleCnt="0"/>
      <dgm:spPr/>
    </dgm:pt>
    <dgm:pt modelId="{66F4BDE6-B6C6-455E-9E9F-864068DCB4AE}" type="pres">
      <dgm:prSet presAssocID="{37B8B128-C166-4175-9011-C9C7AC912BCF}" presName="composite3" presStyleCnt="0"/>
      <dgm:spPr/>
    </dgm:pt>
    <dgm:pt modelId="{DEAD2641-56CD-4B9E-81EC-4867E26CCFA3}" type="pres">
      <dgm:prSet presAssocID="{37B8B128-C166-4175-9011-C9C7AC912BCF}" presName="background3" presStyleLbl="node3" presStyleIdx="1" presStyleCnt="5"/>
      <dgm:spPr>
        <a:solidFill>
          <a:schemeClr val="accent1"/>
        </a:solidFill>
      </dgm:spPr>
    </dgm:pt>
    <dgm:pt modelId="{C134F126-E8C2-4FE0-B8D5-42CF35005EF0}" type="pres">
      <dgm:prSet presAssocID="{37B8B128-C166-4175-9011-C9C7AC912BCF}" presName="text3" presStyleLbl="fgAcc3" presStyleIdx="1" presStyleCnt="5">
        <dgm:presLayoutVars>
          <dgm:chPref val="3"/>
        </dgm:presLayoutVars>
      </dgm:prSet>
      <dgm:spPr/>
    </dgm:pt>
    <dgm:pt modelId="{2713653C-1B35-4EBB-AD47-80B4C643977F}" type="pres">
      <dgm:prSet presAssocID="{37B8B128-C166-4175-9011-C9C7AC912BCF}" presName="hierChild4" presStyleCnt="0"/>
      <dgm:spPr/>
    </dgm:pt>
    <dgm:pt modelId="{32AB614C-F631-4BD6-BA22-AE87777D88F1}" type="pres">
      <dgm:prSet presAssocID="{EB844308-15C9-424F-B0D2-42BF6562C730}" presName="Name23" presStyleLbl="parChTrans1D4" presStyleIdx="3" presStyleCnt="4"/>
      <dgm:spPr/>
    </dgm:pt>
    <dgm:pt modelId="{55485816-C46B-4FF8-A677-CBCA562EC13E}" type="pres">
      <dgm:prSet presAssocID="{B9A46B6D-503D-4BD2-A8D6-7D3DC1C198E9}" presName="hierRoot4" presStyleCnt="0"/>
      <dgm:spPr/>
    </dgm:pt>
    <dgm:pt modelId="{202A9231-E14D-4FFE-A5A2-9747F2158DFF}" type="pres">
      <dgm:prSet presAssocID="{B9A46B6D-503D-4BD2-A8D6-7D3DC1C198E9}" presName="composite4" presStyleCnt="0"/>
      <dgm:spPr/>
    </dgm:pt>
    <dgm:pt modelId="{8C3C52FC-B8CE-4503-B1AC-DDAF60654492}" type="pres">
      <dgm:prSet presAssocID="{B9A46B6D-503D-4BD2-A8D6-7D3DC1C198E9}" presName="background4" presStyleLbl="node4" presStyleIdx="3" presStyleCnt="4"/>
      <dgm:spPr/>
    </dgm:pt>
    <dgm:pt modelId="{D3720B59-5A30-46C9-B494-66C3F628DD46}" type="pres">
      <dgm:prSet presAssocID="{B9A46B6D-503D-4BD2-A8D6-7D3DC1C198E9}" presName="text4" presStyleLbl="fgAcc4" presStyleIdx="3" presStyleCnt="4">
        <dgm:presLayoutVars>
          <dgm:chPref val="3"/>
        </dgm:presLayoutVars>
      </dgm:prSet>
      <dgm:spPr/>
    </dgm:pt>
    <dgm:pt modelId="{B6208EBD-8915-41B6-A78E-4366F6F6EFC8}" type="pres">
      <dgm:prSet presAssocID="{B9A46B6D-503D-4BD2-A8D6-7D3DC1C198E9}" presName="hierChild5" presStyleCnt="0"/>
      <dgm:spPr/>
    </dgm:pt>
    <dgm:pt modelId="{14F64DB8-A50E-4BD0-92C5-D8D19D3D3C08}" type="pres">
      <dgm:prSet presAssocID="{64BF5949-EE18-46DD-9AC2-730C2F0F6B06}" presName="Name17" presStyleLbl="parChTrans1D3" presStyleIdx="2" presStyleCnt="5"/>
      <dgm:spPr/>
    </dgm:pt>
    <dgm:pt modelId="{C56AB8EA-1DA5-4C0F-9623-70C1F8175065}" type="pres">
      <dgm:prSet presAssocID="{F4DC98C5-DAD8-4216-860F-59670E6C4307}" presName="hierRoot3" presStyleCnt="0"/>
      <dgm:spPr/>
    </dgm:pt>
    <dgm:pt modelId="{DE768CDC-5668-4E75-A79C-9DD8C5998B89}" type="pres">
      <dgm:prSet presAssocID="{F4DC98C5-DAD8-4216-860F-59670E6C4307}" presName="composite3" presStyleCnt="0"/>
      <dgm:spPr/>
    </dgm:pt>
    <dgm:pt modelId="{AF9E98D6-014A-4483-8F21-A9227DF67A8B}" type="pres">
      <dgm:prSet presAssocID="{F4DC98C5-DAD8-4216-860F-59670E6C4307}" presName="background3" presStyleLbl="node3" presStyleIdx="2" presStyleCnt="5"/>
      <dgm:spPr>
        <a:solidFill>
          <a:srgbClr val="D60057"/>
        </a:solidFill>
      </dgm:spPr>
    </dgm:pt>
    <dgm:pt modelId="{5609BEBF-48DA-43A1-990F-1A6808DB3095}" type="pres">
      <dgm:prSet presAssocID="{F4DC98C5-DAD8-4216-860F-59670E6C4307}" presName="text3" presStyleLbl="fgAcc3" presStyleIdx="2" presStyleCnt="5">
        <dgm:presLayoutVars>
          <dgm:chPref val="3"/>
        </dgm:presLayoutVars>
      </dgm:prSet>
      <dgm:spPr/>
    </dgm:pt>
    <dgm:pt modelId="{5482F4D8-501D-4777-AFDF-1394B74D9CF3}" type="pres">
      <dgm:prSet presAssocID="{F4DC98C5-DAD8-4216-860F-59670E6C4307}" presName="hierChild4" presStyleCnt="0"/>
      <dgm:spPr/>
    </dgm:pt>
    <dgm:pt modelId="{C88E89DF-B154-448C-98C2-454930A0F41C}" type="pres">
      <dgm:prSet presAssocID="{065E54F1-9189-4E31-A915-734DFC4988DD}" presName="Name10" presStyleLbl="parChTrans1D2" presStyleIdx="2" presStyleCnt="7"/>
      <dgm:spPr/>
    </dgm:pt>
    <dgm:pt modelId="{15B6E8D6-30EE-4E46-8BE0-5F355BFAECF6}" type="pres">
      <dgm:prSet presAssocID="{CEA32796-1DA8-4807-8B3E-BBDB253AF5DC}" presName="hierRoot2" presStyleCnt="0"/>
      <dgm:spPr/>
    </dgm:pt>
    <dgm:pt modelId="{30E17A95-7DC0-454A-B798-47BF7A91C50E}" type="pres">
      <dgm:prSet presAssocID="{CEA32796-1DA8-4807-8B3E-BBDB253AF5DC}" presName="composite2" presStyleCnt="0"/>
      <dgm:spPr/>
    </dgm:pt>
    <dgm:pt modelId="{7B1B4512-5447-4E31-B375-CDA26E3F8EEB}" type="pres">
      <dgm:prSet presAssocID="{CEA32796-1DA8-4807-8B3E-BBDB253AF5DC}" presName="background2" presStyleLbl="node2" presStyleIdx="2" presStyleCnt="7"/>
      <dgm:spPr/>
    </dgm:pt>
    <dgm:pt modelId="{20F880CB-54E7-422C-B6D0-5A19C3F32705}" type="pres">
      <dgm:prSet presAssocID="{CEA32796-1DA8-4807-8B3E-BBDB253AF5DC}" presName="text2" presStyleLbl="fgAcc2" presStyleIdx="2" presStyleCnt="7">
        <dgm:presLayoutVars>
          <dgm:chPref val="3"/>
        </dgm:presLayoutVars>
      </dgm:prSet>
      <dgm:spPr/>
    </dgm:pt>
    <dgm:pt modelId="{DC9711E7-C59A-4319-BD02-32551638E403}" type="pres">
      <dgm:prSet presAssocID="{CEA32796-1DA8-4807-8B3E-BBDB253AF5DC}" presName="hierChild3" presStyleCnt="0"/>
      <dgm:spPr/>
    </dgm:pt>
    <dgm:pt modelId="{DC0DD79B-EF41-4854-B69D-D080F7CE9B02}" type="pres">
      <dgm:prSet presAssocID="{92FA4B37-7C3D-40D0-966D-A71A8938C3C6}" presName="Name10" presStyleLbl="parChTrans1D2" presStyleIdx="3" presStyleCnt="7"/>
      <dgm:spPr/>
    </dgm:pt>
    <dgm:pt modelId="{6471FED2-A273-4F7D-9C51-359708AEABE2}" type="pres">
      <dgm:prSet presAssocID="{AE0205CA-81B7-4352-B6AE-4BC940081CD6}" presName="hierRoot2" presStyleCnt="0"/>
      <dgm:spPr/>
    </dgm:pt>
    <dgm:pt modelId="{89D3ADC9-CB19-453B-914F-C54F308BC53F}" type="pres">
      <dgm:prSet presAssocID="{AE0205CA-81B7-4352-B6AE-4BC940081CD6}" presName="composite2" presStyleCnt="0"/>
      <dgm:spPr/>
    </dgm:pt>
    <dgm:pt modelId="{759FF444-1BF8-45AC-A129-62FEDD3B9632}" type="pres">
      <dgm:prSet presAssocID="{AE0205CA-81B7-4352-B6AE-4BC940081CD6}" presName="background2" presStyleLbl="node2" presStyleIdx="3" presStyleCnt="7"/>
      <dgm:spPr/>
    </dgm:pt>
    <dgm:pt modelId="{9291AEC1-0C28-410F-8C02-0ED5869EC47C}" type="pres">
      <dgm:prSet presAssocID="{AE0205CA-81B7-4352-B6AE-4BC940081CD6}" presName="text2" presStyleLbl="fgAcc2" presStyleIdx="3" presStyleCnt="7">
        <dgm:presLayoutVars>
          <dgm:chPref val="3"/>
        </dgm:presLayoutVars>
      </dgm:prSet>
      <dgm:spPr/>
    </dgm:pt>
    <dgm:pt modelId="{7FF2D57C-0505-4C02-A1D1-6D90EE4ED4F4}" type="pres">
      <dgm:prSet presAssocID="{AE0205CA-81B7-4352-B6AE-4BC940081CD6}" presName="hierChild3" presStyleCnt="0"/>
      <dgm:spPr/>
    </dgm:pt>
    <dgm:pt modelId="{9E17BF13-B2D8-4BC3-9F03-E056817B9F13}" type="pres">
      <dgm:prSet presAssocID="{04AD3635-E984-4ABB-B139-FB1A85CC6895}" presName="Name10" presStyleLbl="parChTrans1D2" presStyleIdx="4" presStyleCnt="7"/>
      <dgm:spPr/>
    </dgm:pt>
    <dgm:pt modelId="{F35D9A36-F008-4BAB-8E4B-E2B6574DB51C}" type="pres">
      <dgm:prSet presAssocID="{A2325F9C-0671-41AE-96E1-FC7CFD1B36E5}" presName="hierRoot2" presStyleCnt="0"/>
      <dgm:spPr/>
    </dgm:pt>
    <dgm:pt modelId="{205DE94F-DA4A-46CA-979B-85922967CB93}" type="pres">
      <dgm:prSet presAssocID="{A2325F9C-0671-41AE-96E1-FC7CFD1B36E5}" presName="composite2" presStyleCnt="0"/>
      <dgm:spPr/>
    </dgm:pt>
    <dgm:pt modelId="{2C78C74D-C20C-4039-A26F-F474FA32888F}" type="pres">
      <dgm:prSet presAssocID="{A2325F9C-0671-41AE-96E1-FC7CFD1B36E5}" presName="background2" presStyleLbl="node2" presStyleIdx="4" presStyleCnt="7"/>
      <dgm:spPr/>
    </dgm:pt>
    <dgm:pt modelId="{B592072C-3E25-4EE1-A086-8755191DFAF6}" type="pres">
      <dgm:prSet presAssocID="{A2325F9C-0671-41AE-96E1-FC7CFD1B36E5}" presName="text2" presStyleLbl="fgAcc2" presStyleIdx="4" presStyleCnt="7">
        <dgm:presLayoutVars>
          <dgm:chPref val="3"/>
        </dgm:presLayoutVars>
      </dgm:prSet>
      <dgm:spPr/>
    </dgm:pt>
    <dgm:pt modelId="{DEDBC3C2-1BFE-4546-9728-FBF204D3A4F6}" type="pres">
      <dgm:prSet presAssocID="{A2325F9C-0671-41AE-96E1-FC7CFD1B36E5}" presName="hierChild3" presStyleCnt="0"/>
      <dgm:spPr/>
    </dgm:pt>
    <dgm:pt modelId="{F1BA0E12-8666-4B73-9FDE-0D8727840B88}" type="pres">
      <dgm:prSet presAssocID="{95C5CF14-14B4-4E72-B112-88312EFBF0F5}" presName="Name10" presStyleLbl="parChTrans1D2" presStyleIdx="5" presStyleCnt="7"/>
      <dgm:spPr/>
    </dgm:pt>
    <dgm:pt modelId="{DD1CF25C-4723-427A-B06B-C90FA7E71C73}" type="pres">
      <dgm:prSet presAssocID="{0043A552-8B4E-4861-A473-C11E19E8997F}" presName="hierRoot2" presStyleCnt="0"/>
      <dgm:spPr/>
    </dgm:pt>
    <dgm:pt modelId="{F024A5A9-E9A9-446A-A7C1-9249569E586F}" type="pres">
      <dgm:prSet presAssocID="{0043A552-8B4E-4861-A473-C11E19E8997F}" presName="composite2" presStyleCnt="0"/>
      <dgm:spPr/>
    </dgm:pt>
    <dgm:pt modelId="{97350E58-9101-49BE-A263-75245A22845E}" type="pres">
      <dgm:prSet presAssocID="{0043A552-8B4E-4861-A473-C11E19E8997F}" presName="background2" presStyleLbl="node2" presStyleIdx="5" presStyleCnt="7"/>
      <dgm:spPr/>
    </dgm:pt>
    <dgm:pt modelId="{3D5FE091-7911-4D47-B51B-CBDB7F8DA5C4}" type="pres">
      <dgm:prSet presAssocID="{0043A552-8B4E-4861-A473-C11E19E8997F}" presName="text2" presStyleLbl="fgAcc2" presStyleIdx="5" presStyleCnt="7">
        <dgm:presLayoutVars>
          <dgm:chPref val="3"/>
        </dgm:presLayoutVars>
      </dgm:prSet>
      <dgm:spPr/>
    </dgm:pt>
    <dgm:pt modelId="{3971B236-A2A4-4898-BF01-8335E9CCDA2E}" type="pres">
      <dgm:prSet presAssocID="{0043A552-8B4E-4861-A473-C11E19E8997F}" presName="hierChild3" presStyleCnt="0"/>
      <dgm:spPr/>
    </dgm:pt>
    <dgm:pt modelId="{B3038991-1CC3-4C2F-9E3E-05465355FE72}" type="pres">
      <dgm:prSet presAssocID="{C413C008-59F5-4F19-B193-549DB350B9A0}" presName="Name10" presStyleLbl="parChTrans1D2" presStyleIdx="6" presStyleCnt="7"/>
      <dgm:spPr/>
    </dgm:pt>
    <dgm:pt modelId="{EC9C52B7-873B-449B-ACC7-C9BEAB02450A}" type="pres">
      <dgm:prSet presAssocID="{CA040DD0-3F4C-4529-BD29-38D7A8C3022C}" presName="hierRoot2" presStyleCnt="0"/>
      <dgm:spPr/>
    </dgm:pt>
    <dgm:pt modelId="{718F9BB3-737F-4F9D-8409-10B070C221B6}" type="pres">
      <dgm:prSet presAssocID="{CA040DD0-3F4C-4529-BD29-38D7A8C3022C}" presName="composite2" presStyleCnt="0"/>
      <dgm:spPr/>
    </dgm:pt>
    <dgm:pt modelId="{2B1EFBB8-1D78-4BA5-844E-056EC73A5A69}" type="pres">
      <dgm:prSet presAssocID="{CA040DD0-3F4C-4529-BD29-38D7A8C3022C}" presName="background2" presStyleLbl="node2" presStyleIdx="6" presStyleCnt="7"/>
      <dgm:spPr/>
    </dgm:pt>
    <dgm:pt modelId="{60C80327-07C9-4905-AB44-8483656CEFA8}" type="pres">
      <dgm:prSet presAssocID="{CA040DD0-3F4C-4529-BD29-38D7A8C3022C}" presName="text2" presStyleLbl="fgAcc2" presStyleIdx="6" presStyleCnt="7">
        <dgm:presLayoutVars>
          <dgm:chPref val="3"/>
        </dgm:presLayoutVars>
      </dgm:prSet>
      <dgm:spPr/>
    </dgm:pt>
    <dgm:pt modelId="{1806575C-9A11-4187-A966-15CCF35CDD47}" type="pres">
      <dgm:prSet presAssocID="{CA040DD0-3F4C-4529-BD29-38D7A8C3022C}" presName="hierChild3" presStyleCnt="0"/>
      <dgm:spPr/>
    </dgm:pt>
    <dgm:pt modelId="{0832FFB3-7E8A-45B9-8232-8DFF38D503EE}" type="pres">
      <dgm:prSet presAssocID="{25D439FA-AA47-476F-9F0B-4612AFE22B94}" presName="Name17" presStyleLbl="parChTrans1D3" presStyleIdx="3" presStyleCnt="5"/>
      <dgm:spPr/>
    </dgm:pt>
    <dgm:pt modelId="{D9884FB3-5D59-4948-BF1F-E44D75231F10}" type="pres">
      <dgm:prSet presAssocID="{05242E25-7162-4D40-8ADD-A167CA951596}" presName="hierRoot3" presStyleCnt="0"/>
      <dgm:spPr/>
    </dgm:pt>
    <dgm:pt modelId="{0D5F8030-0D2E-48C6-A18D-1B6A76718002}" type="pres">
      <dgm:prSet presAssocID="{05242E25-7162-4D40-8ADD-A167CA951596}" presName="composite3" presStyleCnt="0"/>
      <dgm:spPr/>
    </dgm:pt>
    <dgm:pt modelId="{78583031-D83A-418D-9AF3-BE0B06CDF2E6}" type="pres">
      <dgm:prSet presAssocID="{05242E25-7162-4D40-8ADD-A167CA951596}" presName="background3" presStyleLbl="node3" presStyleIdx="3" presStyleCnt="5"/>
      <dgm:spPr>
        <a:solidFill>
          <a:schemeClr val="accent3"/>
        </a:solidFill>
      </dgm:spPr>
    </dgm:pt>
    <dgm:pt modelId="{CB0CF008-D4E1-496E-BE00-8B79052DC95E}" type="pres">
      <dgm:prSet presAssocID="{05242E25-7162-4D40-8ADD-A167CA951596}" presName="text3" presStyleLbl="fgAcc3" presStyleIdx="3" presStyleCnt="5">
        <dgm:presLayoutVars>
          <dgm:chPref val="3"/>
        </dgm:presLayoutVars>
      </dgm:prSet>
      <dgm:spPr/>
    </dgm:pt>
    <dgm:pt modelId="{8864D58B-7A19-4254-8FC5-D030E7FAAF61}" type="pres">
      <dgm:prSet presAssocID="{05242E25-7162-4D40-8ADD-A167CA951596}" presName="hierChild4" presStyleCnt="0"/>
      <dgm:spPr/>
    </dgm:pt>
    <dgm:pt modelId="{E2AEC690-BB75-4BC1-AC51-360351721C70}" type="pres">
      <dgm:prSet presAssocID="{AA4D5A76-07D3-4549-8F56-D2AD08F2A3CF}" presName="Name17" presStyleLbl="parChTrans1D3" presStyleIdx="4" presStyleCnt="5"/>
      <dgm:spPr/>
    </dgm:pt>
    <dgm:pt modelId="{1BACBCA7-E5D6-4D0F-9541-D18E96CEF447}" type="pres">
      <dgm:prSet presAssocID="{CE6D1D52-C580-46B0-BE68-9FCDDE79A7A1}" presName="hierRoot3" presStyleCnt="0"/>
      <dgm:spPr/>
    </dgm:pt>
    <dgm:pt modelId="{931AA363-05C9-4D2F-BBA4-9B4D48C09AA7}" type="pres">
      <dgm:prSet presAssocID="{CE6D1D52-C580-46B0-BE68-9FCDDE79A7A1}" presName="composite3" presStyleCnt="0"/>
      <dgm:spPr/>
    </dgm:pt>
    <dgm:pt modelId="{BAD11C87-9632-4FF1-BDEA-A8999739A7AA}" type="pres">
      <dgm:prSet presAssocID="{CE6D1D52-C580-46B0-BE68-9FCDDE79A7A1}" presName="background3" presStyleLbl="node3" presStyleIdx="4" presStyleCnt="5"/>
      <dgm:spPr>
        <a:solidFill>
          <a:schemeClr val="accent3"/>
        </a:solidFill>
      </dgm:spPr>
    </dgm:pt>
    <dgm:pt modelId="{190B75E0-31FC-4FD8-8BCC-C4BE74A48B9B}" type="pres">
      <dgm:prSet presAssocID="{CE6D1D52-C580-46B0-BE68-9FCDDE79A7A1}" presName="text3" presStyleLbl="fgAcc3" presStyleIdx="4" presStyleCnt="5">
        <dgm:presLayoutVars>
          <dgm:chPref val="3"/>
        </dgm:presLayoutVars>
      </dgm:prSet>
      <dgm:spPr/>
    </dgm:pt>
    <dgm:pt modelId="{404A0D64-A3CE-4CA3-BF98-EE8EBA83CB4A}" type="pres">
      <dgm:prSet presAssocID="{CE6D1D52-C580-46B0-BE68-9FCDDE79A7A1}" presName="hierChild4" presStyleCnt="0"/>
      <dgm:spPr/>
    </dgm:pt>
  </dgm:ptLst>
  <dgm:cxnLst>
    <dgm:cxn modelId="{57D87107-E350-41A7-B18C-89AF2F5B9DDD}" type="presOf" srcId="{065E54F1-9189-4E31-A915-734DFC4988DD}" destId="{C88E89DF-B154-448C-98C2-454930A0F41C}" srcOrd="0" destOrd="0" presId="urn:microsoft.com/office/officeart/2005/8/layout/hierarchy1"/>
    <dgm:cxn modelId="{8B0A7017-750B-4247-8A18-FA011642BC95}" type="presOf" srcId="{7490BD07-18FE-4DDB-B07C-01F2D141D2CA}" destId="{2F58AF0E-95BE-4A90-A08B-5102F854815D}" srcOrd="0" destOrd="0" presId="urn:microsoft.com/office/officeart/2005/8/layout/hierarchy1"/>
    <dgm:cxn modelId="{AA7DDA20-42A3-41F0-9701-C22F85107754}" type="presOf" srcId="{537FF690-11BD-4D2E-8D51-863652738959}" destId="{ADF47F9A-2BBE-470A-818D-B48738E87FF4}" srcOrd="0" destOrd="0" presId="urn:microsoft.com/office/officeart/2005/8/layout/hierarchy1"/>
    <dgm:cxn modelId="{12473822-4D76-43A8-997B-C17DD35E0B9E}" srcId="{537FF690-11BD-4D2E-8D51-863652738959}" destId="{F4DC98C5-DAD8-4216-860F-59670E6C4307}" srcOrd="2" destOrd="0" parTransId="{64BF5949-EE18-46DD-9AC2-730C2F0F6B06}" sibTransId="{9A0FBA70-2EA9-4305-BB79-F02EE00514EE}"/>
    <dgm:cxn modelId="{99D88223-D3DF-459A-9EB2-85CC6FDC8095}" srcId="{5438E08E-6D9F-4D0D-93B1-D6B84B500F83}" destId="{A2325F9C-0671-41AE-96E1-FC7CFD1B36E5}" srcOrd="4" destOrd="0" parTransId="{04AD3635-E984-4ABB-B139-FB1A85CC6895}" sibTransId="{6EAD363E-EDA2-41E3-B6BB-072661A30D75}"/>
    <dgm:cxn modelId="{8A786927-FB56-482B-A3B4-30116CFBF24F}" type="presOf" srcId="{9BB6932D-D548-45E3-BD33-3F953336EA68}" destId="{B239EC96-A452-4AEA-954D-7B4C74FBB7CF}" srcOrd="0" destOrd="0" presId="urn:microsoft.com/office/officeart/2005/8/layout/hierarchy1"/>
    <dgm:cxn modelId="{2D693031-0029-43DC-91CE-3ABA2F545778}" type="presOf" srcId="{0043A552-8B4E-4861-A473-C11E19E8997F}" destId="{3D5FE091-7911-4D47-B51B-CBDB7F8DA5C4}" srcOrd="0" destOrd="0" presId="urn:microsoft.com/office/officeart/2005/8/layout/hierarchy1"/>
    <dgm:cxn modelId="{4C8C4B40-1C59-48DE-9A09-021EA23AADEC}" type="presOf" srcId="{55EFAE38-5E5B-4F86-A73B-525AD44B7407}" destId="{3225469D-4123-4D9D-8684-C08114322999}" srcOrd="0" destOrd="0" presId="urn:microsoft.com/office/officeart/2005/8/layout/hierarchy1"/>
    <dgm:cxn modelId="{42F7AA5E-23CC-4D61-B8ED-CB21E0E02A4D}" type="presOf" srcId="{73234F6D-7C24-4961-B45C-5731BDE1F76D}" destId="{DFD52F8E-C170-4CC9-B98A-4B87A60A46AC}" srcOrd="0" destOrd="0" presId="urn:microsoft.com/office/officeart/2005/8/layout/hierarchy1"/>
    <dgm:cxn modelId="{6981F05E-75EC-41AC-AEFF-6961946352FB}" type="presOf" srcId="{C83BC5B8-77C1-4FEE-8689-DF1DEC7E6438}" destId="{CF199C96-B9F1-40C3-8F7A-E07369F17B2B}" srcOrd="0" destOrd="0" presId="urn:microsoft.com/office/officeart/2005/8/layout/hierarchy1"/>
    <dgm:cxn modelId="{EDCD8842-7F89-48C5-AF5D-857566F88429}" srcId="{5438E08E-6D9F-4D0D-93B1-D6B84B500F83}" destId="{537FF690-11BD-4D2E-8D51-863652738959}" srcOrd="1" destOrd="0" parTransId="{4877B8AD-AA16-4B11-B2FB-6C69D09F0A79}" sibTransId="{31262C1B-B728-41A5-9E28-BC2E90AC555F}"/>
    <dgm:cxn modelId="{FE1BF642-4803-40BB-B4F2-849A8E08022F}" type="presOf" srcId="{F4DC98C5-DAD8-4216-860F-59670E6C4307}" destId="{5609BEBF-48DA-43A1-990F-1A6808DB3095}" srcOrd="0" destOrd="0" presId="urn:microsoft.com/office/officeart/2005/8/layout/hierarchy1"/>
    <dgm:cxn modelId="{D7D32D53-6037-4C37-B384-02B76EE14742}" type="presOf" srcId="{22D59061-ACE3-4DBA-A3E9-7310396E125E}" destId="{9DA058EF-C4BC-4563-B1DC-834C3230D673}" srcOrd="0" destOrd="0" presId="urn:microsoft.com/office/officeart/2005/8/layout/hierarchy1"/>
    <dgm:cxn modelId="{748F3054-9721-416C-86AB-0AB50E2D10AD}" srcId="{5438E08E-6D9F-4D0D-93B1-D6B84B500F83}" destId="{CEA32796-1DA8-4807-8B3E-BBDB253AF5DC}" srcOrd="2" destOrd="0" parTransId="{065E54F1-9189-4E31-A915-734DFC4988DD}" sibTransId="{7DAC407C-9ABD-4194-B2B1-C57E5296123A}"/>
    <dgm:cxn modelId="{BDA6BF75-5B5C-462B-921C-D1FAB7F2974E}" srcId="{5438E08E-6D9F-4D0D-93B1-D6B84B500F83}" destId="{AE0205CA-81B7-4352-B6AE-4BC940081CD6}" srcOrd="3" destOrd="0" parTransId="{92FA4B37-7C3D-40D0-966D-A71A8938C3C6}" sibTransId="{FFD7937D-D7F2-4EA7-9D58-C09206F3DFB4}"/>
    <dgm:cxn modelId="{9F919576-1D60-45C9-A28D-A7A0FA9016C0}" type="presOf" srcId="{CA040DD0-3F4C-4529-BD29-38D7A8C3022C}" destId="{60C80327-07C9-4905-AB44-8483656CEFA8}" srcOrd="0" destOrd="0" presId="urn:microsoft.com/office/officeart/2005/8/layout/hierarchy1"/>
    <dgm:cxn modelId="{F8C1E376-16E6-49A4-91D6-FE15FB98EDAB}" type="presOf" srcId="{EB844308-15C9-424F-B0D2-42BF6562C730}" destId="{32AB614C-F631-4BD6-BA22-AE87777D88F1}" srcOrd="0" destOrd="0" presId="urn:microsoft.com/office/officeart/2005/8/layout/hierarchy1"/>
    <dgm:cxn modelId="{2AF2C579-E6FC-4C12-A836-D9E7BA1BF075}" type="presOf" srcId="{05242E25-7162-4D40-8ADD-A167CA951596}" destId="{CB0CF008-D4E1-496E-BE00-8B79052DC95E}" srcOrd="0" destOrd="0" presId="urn:microsoft.com/office/officeart/2005/8/layout/hierarchy1"/>
    <dgm:cxn modelId="{2EDCBD7C-8229-4FA0-ACD0-16AE4DC20069}" srcId="{9BB6932D-D548-45E3-BD33-3F953336EA68}" destId="{73234F6D-7C24-4961-B45C-5731BDE1F76D}" srcOrd="0" destOrd="0" parTransId="{6B016F68-7165-4972-80A0-75270333E087}" sibTransId="{7D38EF75-0073-481F-8851-44C4EC01DF15}"/>
    <dgm:cxn modelId="{7019D17E-07C0-4E22-A106-32C510B6EFEB}" srcId="{5438E08E-6D9F-4D0D-93B1-D6B84B500F83}" destId="{CA040DD0-3F4C-4529-BD29-38D7A8C3022C}" srcOrd="6" destOrd="0" parTransId="{C413C008-59F5-4F19-B193-549DB350B9A0}" sibTransId="{5EA7D6A4-B0AA-402E-9FCE-A877AD56F48D}"/>
    <dgm:cxn modelId="{BCB30580-5553-4AE8-8898-3915D57DEB5A}" srcId="{5438E08E-6D9F-4D0D-93B1-D6B84B500F83}" destId="{55EFAE38-5E5B-4F86-A73B-525AD44B7407}" srcOrd="0" destOrd="0" parTransId="{22D59061-ACE3-4DBA-A3E9-7310396E125E}" sibTransId="{E7746CEA-FD09-44A4-9C50-ED0EA53305CB}"/>
    <dgm:cxn modelId="{6CD28C84-1F13-44BA-A3C9-A583A2BE9B7C}" type="presOf" srcId="{95C5CF14-14B4-4E72-B112-88312EFBF0F5}" destId="{F1BA0E12-8666-4B73-9FDE-0D8727840B88}" srcOrd="0" destOrd="0" presId="urn:microsoft.com/office/officeart/2005/8/layout/hierarchy1"/>
    <dgm:cxn modelId="{3180EA85-0C0E-429F-84C1-97E877F6380B}" srcId="{37B8B128-C166-4175-9011-C9C7AC912BCF}" destId="{B9A46B6D-503D-4BD2-A8D6-7D3DC1C198E9}" srcOrd="0" destOrd="0" parTransId="{EB844308-15C9-424F-B0D2-42BF6562C730}" sibTransId="{0D22DB9B-A6C5-4D9F-9906-1FD1A5738261}"/>
    <dgm:cxn modelId="{07103486-9D25-4F66-B535-A85E930D06E1}" type="presOf" srcId="{92FA4B37-7C3D-40D0-966D-A71A8938C3C6}" destId="{DC0DD79B-EF41-4854-B69D-D080F7CE9B02}" srcOrd="0" destOrd="0" presId="urn:microsoft.com/office/officeart/2005/8/layout/hierarchy1"/>
    <dgm:cxn modelId="{8A161D8D-EB7C-4A71-A695-9F97602B84C4}" type="presOf" srcId="{A2325F9C-0671-41AE-96E1-FC7CFD1B36E5}" destId="{B592072C-3E25-4EE1-A086-8755191DFAF6}" srcOrd="0" destOrd="0" presId="urn:microsoft.com/office/officeart/2005/8/layout/hierarchy1"/>
    <dgm:cxn modelId="{E4F2FD92-0249-47B4-80A0-BA2A1C6EF047}" type="presOf" srcId="{CEA32796-1DA8-4807-8B3E-BBDB253AF5DC}" destId="{20F880CB-54E7-422C-B6D0-5A19C3F32705}" srcOrd="0" destOrd="0" presId="urn:microsoft.com/office/officeart/2005/8/layout/hierarchy1"/>
    <dgm:cxn modelId="{7881BC9D-F9F7-4A72-A2FB-E0F70911ECB4}" type="presOf" srcId="{64BF5949-EE18-46DD-9AC2-730C2F0F6B06}" destId="{14F64DB8-A50E-4BD0-92C5-D8D19D3D3C08}" srcOrd="0" destOrd="0" presId="urn:microsoft.com/office/officeart/2005/8/layout/hierarchy1"/>
    <dgm:cxn modelId="{AE4730A2-89D4-4EA5-BBDE-13B94F7D2456}" srcId="{9BB6932D-D548-45E3-BD33-3F953336EA68}" destId="{7178A460-3FDA-448E-A62D-94A9F37C2BC1}" srcOrd="1" destOrd="0" parTransId="{C83BC5B8-77C1-4FEE-8689-DF1DEC7E6438}" sibTransId="{4ABACE42-5BD2-460D-8916-B7A764CBFACA}"/>
    <dgm:cxn modelId="{782A8FA3-2141-4F47-809E-C0B3A3D22B92}" type="presOf" srcId="{04AD3635-E984-4ABB-B139-FB1A85CC6895}" destId="{9E17BF13-B2D8-4BC3-9F03-E056817B9F13}" srcOrd="0" destOrd="0" presId="urn:microsoft.com/office/officeart/2005/8/layout/hierarchy1"/>
    <dgm:cxn modelId="{3347C4A8-BA9E-4D4F-A999-76E5F08437CF}" srcId="{CA040DD0-3F4C-4529-BD29-38D7A8C3022C}" destId="{CE6D1D52-C580-46B0-BE68-9FCDDE79A7A1}" srcOrd="1" destOrd="0" parTransId="{AA4D5A76-07D3-4549-8F56-D2AD08F2A3CF}" sibTransId="{2D13ACDF-E7FF-4E7A-A7CA-018EBE4478DF}"/>
    <dgm:cxn modelId="{16F376AE-6993-43A8-8D68-DAA0DAA1998A}" type="presOf" srcId="{25D439FA-AA47-476F-9F0B-4612AFE22B94}" destId="{0832FFB3-7E8A-45B9-8232-8DFF38D503EE}" srcOrd="0" destOrd="0" presId="urn:microsoft.com/office/officeart/2005/8/layout/hierarchy1"/>
    <dgm:cxn modelId="{F8800FBB-DD25-4280-8ADE-7B23D72DB2C7}" srcId="{537FF690-11BD-4D2E-8D51-863652738959}" destId="{37B8B128-C166-4175-9011-C9C7AC912BCF}" srcOrd="1" destOrd="0" parTransId="{7490BD07-18FE-4DDB-B07C-01F2D141D2CA}" sibTransId="{1C3830C5-BFA8-4D28-A1B5-000B2C892C31}"/>
    <dgm:cxn modelId="{4E84AAC2-8C4B-4E3E-A774-BDCC348972D5}" srcId="{9961C68D-C2CF-4C30-9A6B-FE8FB530D5CD}" destId="{5438E08E-6D9F-4D0D-93B1-D6B84B500F83}" srcOrd="0" destOrd="0" parTransId="{0D017683-89E7-44D6-9FD9-C6862EAEAE87}" sibTransId="{6E29D7B5-D1E9-4C34-8FC2-D71087285607}"/>
    <dgm:cxn modelId="{1EF3B4C4-E00A-4228-86D0-F9759583ACB3}" srcId="{9BB6932D-D548-45E3-BD33-3F953336EA68}" destId="{7D534E93-5DBA-44C4-AFEE-14579FF79252}" srcOrd="2" destOrd="0" parTransId="{C67B7161-30C2-4591-A45D-DBA8C6139AFA}" sibTransId="{2BC032B4-B647-4811-90D0-AB1B31EE7C50}"/>
    <dgm:cxn modelId="{5672A2C9-8BD0-4540-A3C2-EC14EED11763}" type="presOf" srcId="{7178A460-3FDA-448E-A62D-94A9F37C2BC1}" destId="{9B58A7ED-269C-4796-9D0B-EE19271A847E}" srcOrd="0" destOrd="0" presId="urn:microsoft.com/office/officeart/2005/8/layout/hierarchy1"/>
    <dgm:cxn modelId="{E8CC32CC-EFE2-4A9F-BEE5-0E03D6ACCA91}" type="presOf" srcId="{37B8B128-C166-4175-9011-C9C7AC912BCF}" destId="{C134F126-E8C2-4FE0-B8D5-42CF35005EF0}" srcOrd="0" destOrd="0" presId="urn:microsoft.com/office/officeart/2005/8/layout/hierarchy1"/>
    <dgm:cxn modelId="{C61668D0-7031-4DF0-A11F-DA3BD2A89783}" type="presOf" srcId="{6B016F68-7165-4972-80A0-75270333E087}" destId="{277C7BA4-6E69-40E8-ADEE-8A323E79738D}" srcOrd="0" destOrd="0" presId="urn:microsoft.com/office/officeart/2005/8/layout/hierarchy1"/>
    <dgm:cxn modelId="{06D0C6D0-1318-4E8B-8E9D-E4A2EDF388A1}" type="presOf" srcId="{C039DE47-BB87-42D2-BE2E-B99B9ADD51D6}" destId="{72D79C78-71BE-43FA-9C1E-4B79E58F4EAF}" srcOrd="0" destOrd="0" presId="urn:microsoft.com/office/officeart/2005/8/layout/hierarchy1"/>
    <dgm:cxn modelId="{7908C9D0-9C3D-44EA-AD04-209EE09E5DD4}" type="presOf" srcId="{C413C008-59F5-4F19-B193-549DB350B9A0}" destId="{B3038991-1CC3-4C2F-9E3E-05465355FE72}" srcOrd="0" destOrd="0" presId="urn:microsoft.com/office/officeart/2005/8/layout/hierarchy1"/>
    <dgm:cxn modelId="{3F9BF9D7-BA68-4AA2-B6FA-7CEE52E4CBBA}" type="presOf" srcId="{AE0205CA-81B7-4352-B6AE-4BC940081CD6}" destId="{9291AEC1-0C28-410F-8C02-0ED5869EC47C}" srcOrd="0" destOrd="0" presId="urn:microsoft.com/office/officeart/2005/8/layout/hierarchy1"/>
    <dgm:cxn modelId="{886B9BE8-CF8C-49D1-8895-797D5F9BDE2F}" type="presOf" srcId="{9961C68D-C2CF-4C30-9A6B-FE8FB530D5CD}" destId="{112BF0B0-1495-43CB-9010-566721037620}" srcOrd="0" destOrd="0" presId="urn:microsoft.com/office/officeart/2005/8/layout/hierarchy1"/>
    <dgm:cxn modelId="{915AB3E8-E7E3-44AC-AB25-BEFB99F25064}" srcId="{5438E08E-6D9F-4D0D-93B1-D6B84B500F83}" destId="{0043A552-8B4E-4861-A473-C11E19E8997F}" srcOrd="5" destOrd="0" parTransId="{95C5CF14-14B4-4E72-B112-88312EFBF0F5}" sibTransId="{BB2A85C3-F364-4D09-A180-FF06C2299124}"/>
    <dgm:cxn modelId="{416577EB-FBB4-4D05-ACEA-5DCBCBDAE5F3}" type="presOf" srcId="{C67B7161-30C2-4591-A45D-DBA8C6139AFA}" destId="{0200B6A4-2F12-4FB6-BC68-C14F1DAAD70C}" srcOrd="0" destOrd="0" presId="urn:microsoft.com/office/officeart/2005/8/layout/hierarchy1"/>
    <dgm:cxn modelId="{2408F2EB-7675-4CC6-BB76-64EFD2827FC4}" type="presOf" srcId="{4877B8AD-AA16-4B11-B2FB-6C69D09F0A79}" destId="{448D65DF-4388-415B-8439-BFAA58976D82}" srcOrd="0" destOrd="0" presId="urn:microsoft.com/office/officeart/2005/8/layout/hierarchy1"/>
    <dgm:cxn modelId="{876728EC-D537-4721-B3A9-A8E767724B0D}" srcId="{CA040DD0-3F4C-4529-BD29-38D7A8C3022C}" destId="{05242E25-7162-4D40-8ADD-A167CA951596}" srcOrd="0" destOrd="0" parTransId="{25D439FA-AA47-476F-9F0B-4612AFE22B94}" sibTransId="{90258425-AA7C-4C27-811A-8B416FE8B4CF}"/>
    <dgm:cxn modelId="{7A7667EC-0D79-4ACA-8B44-FF40FB92D2E8}" type="presOf" srcId="{5438E08E-6D9F-4D0D-93B1-D6B84B500F83}" destId="{E4CDF36D-8F91-4AC0-AB08-9CE162B32858}" srcOrd="0" destOrd="0" presId="urn:microsoft.com/office/officeart/2005/8/layout/hierarchy1"/>
    <dgm:cxn modelId="{BF6CD6EC-7B0E-4F09-A86D-F32CA0B44499}" type="presOf" srcId="{CE6D1D52-C580-46B0-BE68-9FCDDE79A7A1}" destId="{190B75E0-31FC-4FD8-8BCC-C4BE74A48B9B}" srcOrd="0" destOrd="0" presId="urn:microsoft.com/office/officeart/2005/8/layout/hierarchy1"/>
    <dgm:cxn modelId="{07ED43EE-3A33-4BC2-B4EE-19B06A33CA56}" srcId="{537FF690-11BD-4D2E-8D51-863652738959}" destId="{9BB6932D-D548-45E3-BD33-3F953336EA68}" srcOrd="0" destOrd="0" parTransId="{C039DE47-BB87-42D2-BE2E-B99B9ADD51D6}" sibTransId="{06AF92CC-2A67-4BB0-BB64-F3BE7BC094DE}"/>
    <dgm:cxn modelId="{04E5B8F3-EB32-4E99-96DE-B559ED0E6D2E}" type="presOf" srcId="{AA4D5A76-07D3-4549-8F56-D2AD08F2A3CF}" destId="{E2AEC690-BB75-4BC1-AC51-360351721C70}" srcOrd="0" destOrd="0" presId="urn:microsoft.com/office/officeart/2005/8/layout/hierarchy1"/>
    <dgm:cxn modelId="{76F1EAFD-794E-4DD3-9111-B506132BF141}" type="presOf" srcId="{B9A46B6D-503D-4BD2-A8D6-7D3DC1C198E9}" destId="{D3720B59-5A30-46C9-B494-66C3F628DD46}" srcOrd="0" destOrd="0" presId="urn:microsoft.com/office/officeart/2005/8/layout/hierarchy1"/>
    <dgm:cxn modelId="{F57C15FF-9ED8-4C9F-9C89-1843418FD2DA}" type="presOf" srcId="{7D534E93-5DBA-44C4-AFEE-14579FF79252}" destId="{808864FE-231A-41F4-AA24-BADC29A6600A}" srcOrd="0" destOrd="0" presId="urn:microsoft.com/office/officeart/2005/8/layout/hierarchy1"/>
    <dgm:cxn modelId="{E035E865-BD28-4CC0-AF9B-01275A19C0C1}" type="presParOf" srcId="{112BF0B0-1495-43CB-9010-566721037620}" destId="{D19AB419-7CCD-46B8-A381-A6C4C1F36798}" srcOrd="0" destOrd="0" presId="urn:microsoft.com/office/officeart/2005/8/layout/hierarchy1"/>
    <dgm:cxn modelId="{2516C96A-36F5-4692-8900-D1BBD6D73C2C}" type="presParOf" srcId="{D19AB419-7CCD-46B8-A381-A6C4C1F36798}" destId="{1B78E356-402B-4B8F-892E-11C9A18149EB}" srcOrd="0" destOrd="0" presId="urn:microsoft.com/office/officeart/2005/8/layout/hierarchy1"/>
    <dgm:cxn modelId="{40CF451A-620D-4BFE-B0FD-9C2E4D8A7BD4}" type="presParOf" srcId="{1B78E356-402B-4B8F-892E-11C9A18149EB}" destId="{3AC5B846-BCFA-4026-8365-431F7DE0888D}" srcOrd="0" destOrd="0" presId="urn:microsoft.com/office/officeart/2005/8/layout/hierarchy1"/>
    <dgm:cxn modelId="{2817EAFC-62EB-4ECE-8EA3-350A901FA21C}" type="presParOf" srcId="{1B78E356-402B-4B8F-892E-11C9A18149EB}" destId="{E4CDF36D-8F91-4AC0-AB08-9CE162B32858}" srcOrd="1" destOrd="0" presId="urn:microsoft.com/office/officeart/2005/8/layout/hierarchy1"/>
    <dgm:cxn modelId="{52058263-F56D-4C1C-A2EF-903753E7D12E}" type="presParOf" srcId="{D19AB419-7CCD-46B8-A381-A6C4C1F36798}" destId="{EB3DD891-BCB7-453F-82AD-B4619EE52A55}" srcOrd="1" destOrd="0" presId="urn:microsoft.com/office/officeart/2005/8/layout/hierarchy1"/>
    <dgm:cxn modelId="{80A81D23-A6D1-4269-AE0C-81B615A04217}" type="presParOf" srcId="{EB3DD891-BCB7-453F-82AD-B4619EE52A55}" destId="{9DA058EF-C4BC-4563-B1DC-834C3230D673}" srcOrd="0" destOrd="0" presId="urn:microsoft.com/office/officeart/2005/8/layout/hierarchy1"/>
    <dgm:cxn modelId="{54240CBE-B07A-4CA6-8F6F-1F3BC7ACE8CE}" type="presParOf" srcId="{EB3DD891-BCB7-453F-82AD-B4619EE52A55}" destId="{A80EBDCC-9D4E-4470-A65F-5ABF53F7CDB2}" srcOrd="1" destOrd="0" presId="urn:microsoft.com/office/officeart/2005/8/layout/hierarchy1"/>
    <dgm:cxn modelId="{3CC87561-CF8F-4EB6-B98D-E2CC4E1A2539}" type="presParOf" srcId="{A80EBDCC-9D4E-4470-A65F-5ABF53F7CDB2}" destId="{9D33CA33-ABD2-4E8C-95D0-53E02B0179FA}" srcOrd="0" destOrd="0" presId="urn:microsoft.com/office/officeart/2005/8/layout/hierarchy1"/>
    <dgm:cxn modelId="{A36A6E13-0266-489A-969B-365226D08FE7}" type="presParOf" srcId="{9D33CA33-ABD2-4E8C-95D0-53E02B0179FA}" destId="{70A767F3-311B-4737-8825-99F95A7AE491}" srcOrd="0" destOrd="0" presId="urn:microsoft.com/office/officeart/2005/8/layout/hierarchy1"/>
    <dgm:cxn modelId="{A0F7FBAC-D1C1-4E29-9695-E45BFD5F4AA0}" type="presParOf" srcId="{9D33CA33-ABD2-4E8C-95D0-53E02B0179FA}" destId="{3225469D-4123-4D9D-8684-C08114322999}" srcOrd="1" destOrd="0" presId="urn:microsoft.com/office/officeart/2005/8/layout/hierarchy1"/>
    <dgm:cxn modelId="{BDD61C47-5791-4142-BCC7-735B764AADF8}" type="presParOf" srcId="{A80EBDCC-9D4E-4470-A65F-5ABF53F7CDB2}" destId="{B8D597DF-9FA1-413F-92D3-379B8215E954}" srcOrd="1" destOrd="0" presId="urn:microsoft.com/office/officeart/2005/8/layout/hierarchy1"/>
    <dgm:cxn modelId="{CA1ECD00-F19E-43D2-9018-2CE00F4E3E72}" type="presParOf" srcId="{EB3DD891-BCB7-453F-82AD-B4619EE52A55}" destId="{448D65DF-4388-415B-8439-BFAA58976D82}" srcOrd="2" destOrd="0" presId="urn:microsoft.com/office/officeart/2005/8/layout/hierarchy1"/>
    <dgm:cxn modelId="{5E4924F1-EA0E-486C-BED5-499CE24E8617}" type="presParOf" srcId="{EB3DD891-BCB7-453F-82AD-B4619EE52A55}" destId="{C8EEAB61-3131-40AB-AA1C-636106F53F7F}" srcOrd="3" destOrd="0" presId="urn:microsoft.com/office/officeart/2005/8/layout/hierarchy1"/>
    <dgm:cxn modelId="{5C441F1F-B7A7-4460-9119-E53536F56183}" type="presParOf" srcId="{C8EEAB61-3131-40AB-AA1C-636106F53F7F}" destId="{3BACD5A5-E89D-42D5-84A3-45858B739E9E}" srcOrd="0" destOrd="0" presId="urn:microsoft.com/office/officeart/2005/8/layout/hierarchy1"/>
    <dgm:cxn modelId="{A30721C6-F057-4C05-85DD-9865BAB7181A}" type="presParOf" srcId="{3BACD5A5-E89D-42D5-84A3-45858B739E9E}" destId="{77A5A95D-FB1D-47B3-9620-64F4059049A1}" srcOrd="0" destOrd="0" presId="urn:microsoft.com/office/officeart/2005/8/layout/hierarchy1"/>
    <dgm:cxn modelId="{014C10DE-FE24-4721-ABDE-8E08661F1BFB}" type="presParOf" srcId="{3BACD5A5-E89D-42D5-84A3-45858B739E9E}" destId="{ADF47F9A-2BBE-470A-818D-B48738E87FF4}" srcOrd="1" destOrd="0" presId="urn:microsoft.com/office/officeart/2005/8/layout/hierarchy1"/>
    <dgm:cxn modelId="{EB88A7A6-7A7C-46A8-A756-53ACD7E73E83}" type="presParOf" srcId="{C8EEAB61-3131-40AB-AA1C-636106F53F7F}" destId="{8F2B5983-F430-46B4-8020-7FD5565BDFB5}" srcOrd="1" destOrd="0" presId="urn:microsoft.com/office/officeart/2005/8/layout/hierarchy1"/>
    <dgm:cxn modelId="{B69820C1-17A4-4F87-944C-978F346298C8}" type="presParOf" srcId="{8F2B5983-F430-46B4-8020-7FD5565BDFB5}" destId="{72D79C78-71BE-43FA-9C1E-4B79E58F4EAF}" srcOrd="0" destOrd="0" presId="urn:microsoft.com/office/officeart/2005/8/layout/hierarchy1"/>
    <dgm:cxn modelId="{2C6B531B-0865-4349-BECE-E944EE0B50D5}" type="presParOf" srcId="{8F2B5983-F430-46B4-8020-7FD5565BDFB5}" destId="{67CFADE9-E9B3-49F9-8BB5-FC2A729A240A}" srcOrd="1" destOrd="0" presId="urn:microsoft.com/office/officeart/2005/8/layout/hierarchy1"/>
    <dgm:cxn modelId="{0995FC55-09DC-4913-BB5C-EF81DEFF0E3C}" type="presParOf" srcId="{67CFADE9-E9B3-49F9-8BB5-FC2A729A240A}" destId="{72D6C902-8B96-4742-AE63-047A3D07E64D}" srcOrd="0" destOrd="0" presId="urn:microsoft.com/office/officeart/2005/8/layout/hierarchy1"/>
    <dgm:cxn modelId="{D7488D83-131B-4D4D-9D6F-B4C836DF9467}" type="presParOf" srcId="{72D6C902-8B96-4742-AE63-047A3D07E64D}" destId="{7306C7A0-9A56-473A-B63C-5B50879AC281}" srcOrd="0" destOrd="0" presId="urn:microsoft.com/office/officeart/2005/8/layout/hierarchy1"/>
    <dgm:cxn modelId="{8D0BCDDF-79AE-4DD4-9B87-B2113865A80F}" type="presParOf" srcId="{72D6C902-8B96-4742-AE63-047A3D07E64D}" destId="{B239EC96-A452-4AEA-954D-7B4C74FBB7CF}" srcOrd="1" destOrd="0" presId="urn:microsoft.com/office/officeart/2005/8/layout/hierarchy1"/>
    <dgm:cxn modelId="{DA34357C-003C-4DD3-8485-7FC85421FCF9}" type="presParOf" srcId="{67CFADE9-E9B3-49F9-8BB5-FC2A729A240A}" destId="{B7AEC4CA-3225-41BA-A50D-55088C782565}" srcOrd="1" destOrd="0" presId="urn:microsoft.com/office/officeart/2005/8/layout/hierarchy1"/>
    <dgm:cxn modelId="{09E2B309-E263-4ACB-B81D-157C9E6DD0A3}" type="presParOf" srcId="{B7AEC4CA-3225-41BA-A50D-55088C782565}" destId="{277C7BA4-6E69-40E8-ADEE-8A323E79738D}" srcOrd="0" destOrd="0" presId="urn:microsoft.com/office/officeart/2005/8/layout/hierarchy1"/>
    <dgm:cxn modelId="{36C4B795-E60C-43D8-9ABF-4C3A1DE69012}" type="presParOf" srcId="{B7AEC4CA-3225-41BA-A50D-55088C782565}" destId="{FACE6C45-6339-49FD-B8D8-30A38CC9313B}" srcOrd="1" destOrd="0" presId="urn:microsoft.com/office/officeart/2005/8/layout/hierarchy1"/>
    <dgm:cxn modelId="{F7FFB61B-100B-4484-9E6B-C70054D921FE}" type="presParOf" srcId="{FACE6C45-6339-49FD-B8D8-30A38CC9313B}" destId="{29A38BE3-D939-4B1D-B3D3-0B0CD053A69A}" srcOrd="0" destOrd="0" presId="urn:microsoft.com/office/officeart/2005/8/layout/hierarchy1"/>
    <dgm:cxn modelId="{93279693-2DF9-4329-8FA4-179954794CC7}" type="presParOf" srcId="{29A38BE3-D939-4B1D-B3D3-0B0CD053A69A}" destId="{0F332EF8-A984-428C-9423-2628A5D01126}" srcOrd="0" destOrd="0" presId="urn:microsoft.com/office/officeart/2005/8/layout/hierarchy1"/>
    <dgm:cxn modelId="{C8463C6D-334A-4B9C-BA84-F3156F968E22}" type="presParOf" srcId="{29A38BE3-D939-4B1D-B3D3-0B0CD053A69A}" destId="{DFD52F8E-C170-4CC9-B98A-4B87A60A46AC}" srcOrd="1" destOrd="0" presId="urn:microsoft.com/office/officeart/2005/8/layout/hierarchy1"/>
    <dgm:cxn modelId="{A29401B5-409A-418B-9DF4-4A5DC539D151}" type="presParOf" srcId="{FACE6C45-6339-49FD-B8D8-30A38CC9313B}" destId="{B7A873B9-9225-4354-94F0-478139192DA6}" srcOrd="1" destOrd="0" presId="urn:microsoft.com/office/officeart/2005/8/layout/hierarchy1"/>
    <dgm:cxn modelId="{CCFF7F16-8E5B-40AB-A77C-82EFAB774083}" type="presParOf" srcId="{B7AEC4CA-3225-41BA-A50D-55088C782565}" destId="{CF199C96-B9F1-40C3-8F7A-E07369F17B2B}" srcOrd="2" destOrd="0" presId="urn:microsoft.com/office/officeart/2005/8/layout/hierarchy1"/>
    <dgm:cxn modelId="{A6944AD2-91DE-47C2-BE6D-530AA067F347}" type="presParOf" srcId="{B7AEC4CA-3225-41BA-A50D-55088C782565}" destId="{E88F4B5F-7389-4348-8F1D-D57B86F6F4CE}" srcOrd="3" destOrd="0" presId="urn:microsoft.com/office/officeart/2005/8/layout/hierarchy1"/>
    <dgm:cxn modelId="{581FC454-06AD-4B63-BA51-0CDD3D2D4824}" type="presParOf" srcId="{E88F4B5F-7389-4348-8F1D-D57B86F6F4CE}" destId="{2CE963E6-0BDA-4C9B-9787-B94630531519}" srcOrd="0" destOrd="0" presId="urn:microsoft.com/office/officeart/2005/8/layout/hierarchy1"/>
    <dgm:cxn modelId="{BF1BD2C0-59CC-4363-8B88-219DD3441D4B}" type="presParOf" srcId="{2CE963E6-0BDA-4C9B-9787-B94630531519}" destId="{AA2B0F61-0E19-48F5-8AD5-3099E3BD7C33}" srcOrd="0" destOrd="0" presId="urn:microsoft.com/office/officeart/2005/8/layout/hierarchy1"/>
    <dgm:cxn modelId="{E4714428-C5CF-4DEF-BED7-0F83B0A950DD}" type="presParOf" srcId="{2CE963E6-0BDA-4C9B-9787-B94630531519}" destId="{9B58A7ED-269C-4796-9D0B-EE19271A847E}" srcOrd="1" destOrd="0" presId="urn:microsoft.com/office/officeart/2005/8/layout/hierarchy1"/>
    <dgm:cxn modelId="{6B22D4C8-3324-47A1-947C-BEF43F9EC178}" type="presParOf" srcId="{E88F4B5F-7389-4348-8F1D-D57B86F6F4CE}" destId="{FBFFFF35-CB33-4333-AFD0-8C06B6E6173E}" srcOrd="1" destOrd="0" presId="urn:microsoft.com/office/officeart/2005/8/layout/hierarchy1"/>
    <dgm:cxn modelId="{FB6012B0-7EAD-4EB0-ABDD-E5E42DA4998E}" type="presParOf" srcId="{B7AEC4CA-3225-41BA-A50D-55088C782565}" destId="{0200B6A4-2F12-4FB6-BC68-C14F1DAAD70C}" srcOrd="4" destOrd="0" presId="urn:microsoft.com/office/officeart/2005/8/layout/hierarchy1"/>
    <dgm:cxn modelId="{C617094D-8455-4F39-A3D1-786A91ED436C}" type="presParOf" srcId="{B7AEC4CA-3225-41BA-A50D-55088C782565}" destId="{F9A97998-9BA6-4918-A71F-6A685536B230}" srcOrd="5" destOrd="0" presId="urn:microsoft.com/office/officeart/2005/8/layout/hierarchy1"/>
    <dgm:cxn modelId="{2CF7F3D1-C07D-4948-990D-21DB4F5A23AA}" type="presParOf" srcId="{F9A97998-9BA6-4918-A71F-6A685536B230}" destId="{08DE2385-BAC2-4DED-B687-F04FA0563680}" srcOrd="0" destOrd="0" presId="urn:microsoft.com/office/officeart/2005/8/layout/hierarchy1"/>
    <dgm:cxn modelId="{3FFEAC49-1820-4FD2-929B-6E8F95359E1E}" type="presParOf" srcId="{08DE2385-BAC2-4DED-B687-F04FA0563680}" destId="{239913EA-BC1D-40C4-85B6-609F0873B737}" srcOrd="0" destOrd="0" presId="urn:microsoft.com/office/officeart/2005/8/layout/hierarchy1"/>
    <dgm:cxn modelId="{B991E802-2F58-4021-A682-1BC6A9869109}" type="presParOf" srcId="{08DE2385-BAC2-4DED-B687-F04FA0563680}" destId="{808864FE-231A-41F4-AA24-BADC29A6600A}" srcOrd="1" destOrd="0" presId="urn:microsoft.com/office/officeart/2005/8/layout/hierarchy1"/>
    <dgm:cxn modelId="{32DAFBCA-2496-4FBD-B794-2BAA1E99C7FD}" type="presParOf" srcId="{F9A97998-9BA6-4918-A71F-6A685536B230}" destId="{462340E9-9097-4671-9A91-471E02B1F6D0}" srcOrd="1" destOrd="0" presId="urn:microsoft.com/office/officeart/2005/8/layout/hierarchy1"/>
    <dgm:cxn modelId="{31FD85D5-83D7-4BB2-BE3E-60A726F69C9B}" type="presParOf" srcId="{8F2B5983-F430-46B4-8020-7FD5565BDFB5}" destId="{2F58AF0E-95BE-4A90-A08B-5102F854815D}" srcOrd="2" destOrd="0" presId="urn:microsoft.com/office/officeart/2005/8/layout/hierarchy1"/>
    <dgm:cxn modelId="{0ABD0C39-6806-46D5-9DE4-05286D886860}" type="presParOf" srcId="{8F2B5983-F430-46B4-8020-7FD5565BDFB5}" destId="{E49ED41B-9DC6-4C11-8334-96F0D3F37047}" srcOrd="3" destOrd="0" presId="urn:microsoft.com/office/officeart/2005/8/layout/hierarchy1"/>
    <dgm:cxn modelId="{7781D6DC-F746-42BC-BD76-1C8C2A7CCFF2}" type="presParOf" srcId="{E49ED41B-9DC6-4C11-8334-96F0D3F37047}" destId="{66F4BDE6-B6C6-455E-9E9F-864068DCB4AE}" srcOrd="0" destOrd="0" presId="urn:microsoft.com/office/officeart/2005/8/layout/hierarchy1"/>
    <dgm:cxn modelId="{CF328721-AF97-491C-8D59-FFA599EDAE72}" type="presParOf" srcId="{66F4BDE6-B6C6-455E-9E9F-864068DCB4AE}" destId="{DEAD2641-56CD-4B9E-81EC-4867E26CCFA3}" srcOrd="0" destOrd="0" presId="urn:microsoft.com/office/officeart/2005/8/layout/hierarchy1"/>
    <dgm:cxn modelId="{83FA304C-A28A-410E-A45D-709BF2A9BD10}" type="presParOf" srcId="{66F4BDE6-B6C6-455E-9E9F-864068DCB4AE}" destId="{C134F126-E8C2-4FE0-B8D5-42CF35005EF0}" srcOrd="1" destOrd="0" presId="urn:microsoft.com/office/officeart/2005/8/layout/hierarchy1"/>
    <dgm:cxn modelId="{B7FCE35F-28BF-4AC9-9F0B-5AE9EB6124B6}" type="presParOf" srcId="{E49ED41B-9DC6-4C11-8334-96F0D3F37047}" destId="{2713653C-1B35-4EBB-AD47-80B4C643977F}" srcOrd="1" destOrd="0" presId="urn:microsoft.com/office/officeart/2005/8/layout/hierarchy1"/>
    <dgm:cxn modelId="{AB513FBC-6353-45BB-A01E-B5468FB2152C}" type="presParOf" srcId="{2713653C-1B35-4EBB-AD47-80B4C643977F}" destId="{32AB614C-F631-4BD6-BA22-AE87777D88F1}" srcOrd="0" destOrd="0" presId="urn:microsoft.com/office/officeart/2005/8/layout/hierarchy1"/>
    <dgm:cxn modelId="{6ACFA3A8-7F10-421B-9BE4-47ABAE74B8A6}" type="presParOf" srcId="{2713653C-1B35-4EBB-AD47-80B4C643977F}" destId="{55485816-C46B-4FF8-A677-CBCA562EC13E}" srcOrd="1" destOrd="0" presId="urn:microsoft.com/office/officeart/2005/8/layout/hierarchy1"/>
    <dgm:cxn modelId="{D9F7650C-C901-475C-84E2-9355EF7FC65C}" type="presParOf" srcId="{55485816-C46B-4FF8-A677-CBCA562EC13E}" destId="{202A9231-E14D-4FFE-A5A2-9747F2158DFF}" srcOrd="0" destOrd="0" presId="urn:microsoft.com/office/officeart/2005/8/layout/hierarchy1"/>
    <dgm:cxn modelId="{07645FCA-6D16-43CB-BC4F-CE8FD3B8810D}" type="presParOf" srcId="{202A9231-E14D-4FFE-A5A2-9747F2158DFF}" destId="{8C3C52FC-B8CE-4503-B1AC-DDAF60654492}" srcOrd="0" destOrd="0" presId="urn:microsoft.com/office/officeart/2005/8/layout/hierarchy1"/>
    <dgm:cxn modelId="{F301814E-F6DF-4CCF-B037-95523F286EE6}" type="presParOf" srcId="{202A9231-E14D-4FFE-A5A2-9747F2158DFF}" destId="{D3720B59-5A30-46C9-B494-66C3F628DD46}" srcOrd="1" destOrd="0" presId="urn:microsoft.com/office/officeart/2005/8/layout/hierarchy1"/>
    <dgm:cxn modelId="{0B4C5630-76FE-4D7E-AE5F-6E9D047424E5}" type="presParOf" srcId="{55485816-C46B-4FF8-A677-CBCA562EC13E}" destId="{B6208EBD-8915-41B6-A78E-4366F6F6EFC8}" srcOrd="1" destOrd="0" presId="urn:microsoft.com/office/officeart/2005/8/layout/hierarchy1"/>
    <dgm:cxn modelId="{975F13CD-2F2F-40F9-82C2-DC3F6F05D237}" type="presParOf" srcId="{8F2B5983-F430-46B4-8020-7FD5565BDFB5}" destId="{14F64DB8-A50E-4BD0-92C5-D8D19D3D3C08}" srcOrd="4" destOrd="0" presId="urn:microsoft.com/office/officeart/2005/8/layout/hierarchy1"/>
    <dgm:cxn modelId="{BB3E1860-C5F0-4639-B203-2919BED18609}" type="presParOf" srcId="{8F2B5983-F430-46B4-8020-7FD5565BDFB5}" destId="{C56AB8EA-1DA5-4C0F-9623-70C1F8175065}" srcOrd="5" destOrd="0" presId="urn:microsoft.com/office/officeart/2005/8/layout/hierarchy1"/>
    <dgm:cxn modelId="{C5A3FDAA-75C8-43EA-A0FE-9128D08A40F9}" type="presParOf" srcId="{C56AB8EA-1DA5-4C0F-9623-70C1F8175065}" destId="{DE768CDC-5668-4E75-A79C-9DD8C5998B89}" srcOrd="0" destOrd="0" presId="urn:microsoft.com/office/officeart/2005/8/layout/hierarchy1"/>
    <dgm:cxn modelId="{A9FBB649-67DA-41C1-A83F-3AF52D4D0DCD}" type="presParOf" srcId="{DE768CDC-5668-4E75-A79C-9DD8C5998B89}" destId="{AF9E98D6-014A-4483-8F21-A9227DF67A8B}" srcOrd="0" destOrd="0" presId="urn:microsoft.com/office/officeart/2005/8/layout/hierarchy1"/>
    <dgm:cxn modelId="{D2F58AE3-1EA1-4737-A2E5-ECB3CB349E36}" type="presParOf" srcId="{DE768CDC-5668-4E75-A79C-9DD8C5998B89}" destId="{5609BEBF-48DA-43A1-990F-1A6808DB3095}" srcOrd="1" destOrd="0" presId="urn:microsoft.com/office/officeart/2005/8/layout/hierarchy1"/>
    <dgm:cxn modelId="{878F8EF5-0FB0-461C-A137-16029779E16F}" type="presParOf" srcId="{C56AB8EA-1DA5-4C0F-9623-70C1F8175065}" destId="{5482F4D8-501D-4777-AFDF-1394B74D9CF3}" srcOrd="1" destOrd="0" presId="urn:microsoft.com/office/officeart/2005/8/layout/hierarchy1"/>
    <dgm:cxn modelId="{3BD15573-BC1D-4C0F-81FA-777EC8F4BBF0}" type="presParOf" srcId="{EB3DD891-BCB7-453F-82AD-B4619EE52A55}" destId="{C88E89DF-B154-448C-98C2-454930A0F41C}" srcOrd="4" destOrd="0" presId="urn:microsoft.com/office/officeart/2005/8/layout/hierarchy1"/>
    <dgm:cxn modelId="{3A7175DC-100B-4874-A8E3-2470ADFD3A1D}" type="presParOf" srcId="{EB3DD891-BCB7-453F-82AD-B4619EE52A55}" destId="{15B6E8D6-30EE-4E46-8BE0-5F355BFAECF6}" srcOrd="5" destOrd="0" presId="urn:microsoft.com/office/officeart/2005/8/layout/hierarchy1"/>
    <dgm:cxn modelId="{DA2FC46B-CA08-4835-BF29-3CB08BACDB68}" type="presParOf" srcId="{15B6E8D6-30EE-4E46-8BE0-5F355BFAECF6}" destId="{30E17A95-7DC0-454A-B798-47BF7A91C50E}" srcOrd="0" destOrd="0" presId="urn:microsoft.com/office/officeart/2005/8/layout/hierarchy1"/>
    <dgm:cxn modelId="{A0A3D6C6-DFBF-45DF-8441-69E53E8FF9B7}" type="presParOf" srcId="{30E17A95-7DC0-454A-B798-47BF7A91C50E}" destId="{7B1B4512-5447-4E31-B375-CDA26E3F8EEB}" srcOrd="0" destOrd="0" presId="urn:microsoft.com/office/officeart/2005/8/layout/hierarchy1"/>
    <dgm:cxn modelId="{0E34C418-DAD4-4508-A712-28563A9A7EFB}" type="presParOf" srcId="{30E17A95-7DC0-454A-B798-47BF7A91C50E}" destId="{20F880CB-54E7-422C-B6D0-5A19C3F32705}" srcOrd="1" destOrd="0" presId="urn:microsoft.com/office/officeart/2005/8/layout/hierarchy1"/>
    <dgm:cxn modelId="{8E47E96C-0977-4485-9D26-F8BA39297DB7}" type="presParOf" srcId="{15B6E8D6-30EE-4E46-8BE0-5F355BFAECF6}" destId="{DC9711E7-C59A-4319-BD02-32551638E403}" srcOrd="1" destOrd="0" presId="urn:microsoft.com/office/officeart/2005/8/layout/hierarchy1"/>
    <dgm:cxn modelId="{BA7F8A25-4160-4F1D-9D98-049FD553CB24}" type="presParOf" srcId="{EB3DD891-BCB7-453F-82AD-B4619EE52A55}" destId="{DC0DD79B-EF41-4854-B69D-D080F7CE9B02}" srcOrd="6" destOrd="0" presId="urn:microsoft.com/office/officeart/2005/8/layout/hierarchy1"/>
    <dgm:cxn modelId="{27F88DD2-4397-47EA-A200-D99BCF64F744}" type="presParOf" srcId="{EB3DD891-BCB7-453F-82AD-B4619EE52A55}" destId="{6471FED2-A273-4F7D-9C51-359708AEABE2}" srcOrd="7" destOrd="0" presId="urn:microsoft.com/office/officeart/2005/8/layout/hierarchy1"/>
    <dgm:cxn modelId="{CD14DE6C-942F-4088-9F47-A18CC6A112DE}" type="presParOf" srcId="{6471FED2-A273-4F7D-9C51-359708AEABE2}" destId="{89D3ADC9-CB19-453B-914F-C54F308BC53F}" srcOrd="0" destOrd="0" presId="urn:microsoft.com/office/officeart/2005/8/layout/hierarchy1"/>
    <dgm:cxn modelId="{404DEB63-FB8C-437B-8789-EF0F2D14D692}" type="presParOf" srcId="{89D3ADC9-CB19-453B-914F-C54F308BC53F}" destId="{759FF444-1BF8-45AC-A129-62FEDD3B9632}" srcOrd="0" destOrd="0" presId="urn:microsoft.com/office/officeart/2005/8/layout/hierarchy1"/>
    <dgm:cxn modelId="{1E89B27C-4B58-417B-BC37-690E2FC7AB0F}" type="presParOf" srcId="{89D3ADC9-CB19-453B-914F-C54F308BC53F}" destId="{9291AEC1-0C28-410F-8C02-0ED5869EC47C}" srcOrd="1" destOrd="0" presId="urn:microsoft.com/office/officeart/2005/8/layout/hierarchy1"/>
    <dgm:cxn modelId="{583DC262-50DD-4F3D-AC9D-0E569943AEC8}" type="presParOf" srcId="{6471FED2-A273-4F7D-9C51-359708AEABE2}" destId="{7FF2D57C-0505-4C02-A1D1-6D90EE4ED4F4}" srcOrd="1" destOrd="0" presId="urn:microsoft.com/office/officeart/2005/8/layout/hierarchy1"/>
    <dgm:cxn modelId="{279D2E95-D5AD-4E80-AB19-19AF0EBEA73C}" type="presParOf" srcId="{EB3DD891-BCB7-453F-82AD-B4619EE52A55}" destId="{9E17BF13-B2D8-4BC3-9F03-E056817B9F13}" srcOrd="8" destOrd="0" presId="urn:microsoft.com/office/officeart/2005/8/layout/hierarchy1"/>
    <dgm:cxn modelId="{C19D7FFB-1965-48F4-B95F-C40EF416F677}" type="presParOf" srcId="{EB3DD891-BCB7-453F-82AD-B4619EE52A55}" destId="{F35D9A36-F008-4BAB-8E4B-E2B6574DB51C}" srcOrd="9" destOrd="0" presId="urn:microsoft.com/office/officeart/2005/8/layout/hierarchy1"/>
    <dgm:cxn modelId="{931CAFD0-7712-4953-8863-6A0CED65E100}" type="presParOf" srcId="{F35D9A36-F008-4BAB-8E4B-E2B6574DB51C}" destId="{205DE94F-DA4A-46CA-979B-85922967CB93}" srcOrd="0" destOrd="0" presId="urn:microsoft.com/office/officeart/2005/8/layout/hierarchy1"/>
    <dgm:cxn modelId="{54DAC601-1B8F-484D-A77A-B42DBA5852A5}" type="presParOf" srcId="{205DE94F-DA4A-46CA-979B-85922967CB93}" destId="{2C78C74D-C20C-4039-A26F-F474FA32888F}" srcOrd="0" destOrd="0" presId="urn:microsoft.com/office/officeart/2005/8/layout/hierarchy1"/>
    <dgm:cxn modelId="{9B9A8A0C-AE52-4737-BF6C-F4F9081FD339}" type="presParOf" srcId="{205DE94F-DA4A-46CA-979B-85922967CB93}" destId="{B592072C-3E25-4EE1-A086-8755191DFAF6}" srcOrd="1" destOrd="0" presId="urn:microsoft.com/office/officeart/2005/8/layout/hierarchy1"/>
    <dgm:cxn modelId="{4F5086CF-2A7B-4BE8-8F12-05F9B79D10B3}" type="presParOf" srcId="{F35D9A36-F008-4BAB-8E4B-E2B6574DB51C}" destId="{DEDBC3C2-1BFE-4546-9728-FBF204D3A4F6}" srcOrd="1" destOrd="0" presId="urn:microsoft.com/office/officeart/2005/8/layout/hierarchy1"/>
    <dgm:cxn modelId="{7D2853C5-4FFD-4B65-A827-508AE95E4E5A}" type="presParOf" srcId="{EB3DD891-BCB7-453F-82AD-B4619EE52A55}" destId="{F1BA0E12-8666-4B73-9FDE-0D8727840B88}" srcOrd="10" destOrd="0" presId="urn:microsoft.com/office/officeart/2005/8/layout/hierarchy1"/>
    <dgm:cxn modelId="{8733BDE0-AE11-4BBF-A56B-CCF0594D43B5}" type="presParOf" srcId="{EB3DD891-BCB7-453F-82AD-B4619EE52A55}" destId="{DD1CF25C-4723-427A-B06B-C90FA7E71C73}" srcOrd="11" destOrd="0" presId="urn:microsoft.com/office/officeart/2005/8/layout/hierarchy1"/>
    <dgm:cxn modelId="{AA1AA248-0AE8-44DC-A7F2-FC46469F90CE}" type="presParOf" srcId="{DD1CF25C-4723-427A-B06B-C90FA7E71C73}" destId="{F024A5A9-E9A9-446A-A7C1-9249569E586F}" srcOrd="0" destOrd="0" presId="urn:microsoft.com/office/officeart/2005/8/layout/hierarchy1"/>
    <dgm:cxn modelId="{FD92E814-304F-4DAC-B2E8-A378180DACEA}" type="presParOf" srcId="{F024A5A9-E9A9-446A-A7C1-9249569E586F}" destId="{97350E58-9101-49BE-A263-75245A22845E}" srcOrd="0" destOrd="0" presId="urn:microsoft.com/office/officeart/2005/8/layout/hierarchy1"/>
    <dgm:cxn modelId="{31D46D10-CEFC-4D4A-BE16-9BC8C4402CA0}" type="presParOf" srcId="{F024A5A9-E9A9-446A-A7C1-9249569E586F}" destId="{3D5FE091-7911-4D47-B51B-CBDB7F8DA5C4}" srcOrd="1" destOrd="0" presId="urn:microsoft.com/office/officeart/2005/8/layout/hierarchy1"/>
    <dgm:cxn modelId="{EFEBBF1B-AAD6-4BFE-A68C-03FBC685F868}" type="presParOf" srcId="{DD1CF25C-4723-427A-B06B-C90FA7E71C73}" destId="{3971B236-A2A4-4898-BF01-8335E9CCDA2E}" srcOrd="1" destOrd="0" presId="urn:microsoft.com/office/officeart/2005/8/layout/hierarchy1"/>
    <dgm:cxn modelId="{C98B7F92-985C-4DEC-9F27-30715457B4B5}" type="presParOf" srcId="{EB3DD891-BCB7-453F-82AD-B4619EE52A55}" destId="{B3038991-1CC3-4C2F-9E3E-05465355FE72}" srcOrd="12" destOrd="0" presId="urn:microsoft.com/office/officeart/2005/8/layout/hierarchy1"/>
    <dgm:cxn modelId="{E25D4555-3135-4F4F-BA8F-FAB7EA7C4F1B}" type="presParOf" srcId="{EB3DD891-BCB7-453F-82AD-B4619EE52A55}" destId="{EC9C52B7-873B-449B-ACC7-C9BEAB02450A}" srcOrd="13" destOrd="0" presId="urn:microsoft.com/office/officeart/2005/8/layout/hierarchy1"/>
    <dgm:cxn modelId="{E3705F2B-A099-4F13-90F4-19B56103DFE5}" type="presParOf" srcId="{EC9C52B7-873B-449B-ACC7-C9BEAB02450A}" destId="{718F9BB3-737F-4F9D-8409-10B070C221B6}" srcOrd="0" destOrd="0" presId="urn:microsoft.com/office/officeart/2005/8/layout/hierarchy1"/>
    <dgm:cxn modelId="{AEA08E4B-2A57-4C89-B25E-DFDA8E46DF4F}" type="presParOf" srcId="{718F9BB3-737F-4F9D-8409-10B070C221B6}" destId="{2B1EFBB8-1D78-4BA5-844E-056EC73A5A69}" srcOrd="0" destOrd="0" presId="urn:microsoft.com/office/officeart/2005/8/layout/hierarchy1"/>
    <dgm:cxn modelId="{6DEF0E80-E61D-4A52-AC85-5BFC88CCB216}" type="presParOf" srcId="{718F9BB3-737F-4F9D-8409-10B070C221B6}" destId="{60C80327-07C9-4905-AB44-8483656CEFA8}" srcOrd="1" destOrd="0" presId="urn:microsoft.com/office/officeart/2005/8/layout/hierarchy1"/>
    <dgm:cxn modelId="{BAE289B5-4E1E-4A70-937C-F2D58C2360EF}" type="presParOf" srcId="{EC9C52B7-873B-449B-ACC7-C9BEAB02450A}" destId="{1806575C-9A11-4187-A966-15CCF35CDD47}" srcOrd="1" destOrd="0" presId="urn:microsoft.com/office/officeart/2005/8/layout/hierarchy1"/>
    <dgm:cxn modelId="{16BFC819-A02C-46D0-A887-F4EFB78B1448}" type="presParOf" srcId="{1806575C-9A11-4187-A966-15CCF35CDD47}" destId="{0832FFB3-7E8A-45B9-8232-8DFF38D503EE}" srcOrd="0" destOrd="0" presId="urn:microsoft.com/office/officeart/2005/8/layout/hierarchy1"/>
    <dgm:cxn modelId="{32B47190-820B-4325-A502-FD1AD5E9E434}" type="presParOf" srcId="{1806575C-9A11-4187-A966-15CCF35CDD47}" destId="{D9884FB3-5D59-4948-BF1F-E44D75231F10}" srcOrd="1" destOrd="0" presId="urn:microsoft.com/office/officeart/2005/8/layout/hierarchy1"/>
    <dgm:cxn modelId="{084EBBED-E587-40D8-8F8A-75BD6B721484}" type="presParOf" srcId="{D9884FB3-5D59-4948-BF1F-E44D75231F10}" destId="{0D5F8030-0D2E-48C6-A18D-1B6A76718002}" srcOrd="0" destOrd="0" presId="urn:microsoft.com/office/officeart/2005/8/layout/hierarchy1"/>
    <dgm:cxn modelId="{A0FAEC83-79F4-4E35-B7FD-8C581D255817}" type="presParOf" srcId="{0D5F8030-0D2E-48C6-A18D-1B6A76718002}" destId="{78583031-D83A-418D-9AF3-BE0B06CDF2E6}" srcOrd="0" destOrd="0" presId="urn:microsoft.com/office/officeart/2005/8/layout/hierarchy1"/>
    <dgm:cxn modelId="{8D1DC98B-F67E-410F-A87F-D139B812D8B3}" type="presParOf" srcId="{0D5F8030-0D2E-48C6-A18D-1B6A76718002}" destId="{CB0CF008-D4E1-496E-BE00-8B79052DC95E}" srcOrd="1" destOrd="0" presId="urn:microsoft.com/office/officeart/2005/8/layout/hierarchy1"/>
    <dgm:cxn modelId="{EDA3D7C4-BC37-4A3A-A732-D8D536018227}" type="presParOf" srcId="{D9884FB3-5D59-4948-BF1F-E44D75231F10}" destId="{8864D58B-7A19-4254-8FC5-D030E7FAAF61}" srcOrd="1" destOrd="0" presId="urn:microsoft.com/office/officeart/2005/8/layout/hierarchy1"/>
    <dgm:cxn modelId="{48010E70-EB20-4107-BD35-940819616B49}" type="presParOf" srcId="{1806575C-9A11-4187-A966-15CCF35CDD47}" destId="{E2AEC690-BB75-4BC1-AC51-360351721C70}" srcOrd="2" destOrd="0" presId="urn:microsoft.com/office/officeart/2005/8/layout/hierarchy1"/>
    <dgm:cxn modelId="{2092ACBA-8AAD-4C09-BACE-C0C6B9D3BD88}" type="presParOf" srcId="{1806575C-9A11-4187-A966-15CCF35CDD47}" destId="{1BACBCA7-E5D6-4D0F-9541-D18E96CEF447}" srcOrd="3" destOrd="0" presId="urn:microsoft.com/office/officeart/2005/8/layout/hierarchy1"/>
    <dgm:cxn modelId="{FCD7FD4F-5E06-4A0B-B82B-8764258C1419}" type="presParOf" srcId="{1BACBCA7-E5D6-4D0F-9541-D18E96CEF447}" destId="{931AA363-05C9-4D2F-BBA4-9B4D48C09AA7}" srcOrd="0" destOrd="0" presId="urn:microsoft.com/office/officeart/2005/8/layout/hierarchy1"/>
    <dgm:cxn modelId="{BBD4EDAE-27BB-49A3-82DF-3D38489EC7F2}" type="presParOf" srcId="{931AA363-05C9-4D2F-BBA4-9B4D48C09AA7}" destId="{BAD11C87-9632-4FF1-BDEA-A8999739A7AA}" srcOrd="0" destOrd="0" presId="urn:microsoft.com/office/officeart/2005/8/layout/hierarchy1"/>
    <dgm:cxn modelId="{8BA147C8-E4B2-4537-996E-C7F8E5268872}" type="presParOf" srcId="{931AA363-05C9-4D2F-BBA4-9B4D48C09AA7}" destId="{190B75E0-31FC-4FD8-8BCC-C4BE74A48B9B}" srcOrd="1" destOrd="0" presId="urn:microsoft.com/office/officeart/2005/8/layout/hierarchy1"/>
    <dgm:cxn modelId="{E5EEFA7E-02C9-4A8D-9EBC-332EC0B995E0}" type="presParOf" srcId="{1BACBCA7-E5D6-4D0F-9541-D18E96CEF447}" destId="{404A0D64-A3CE-4CA3-BF98-EE8EBA83CB4A}"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AEC690-BB75-4BC1-AC51-360351721C70}">
      <dsp:nvSpPr>
        <dsp:cNvPr id="0" name=""/>
        <dsp:cNvSpPr/>
      </dsp:nvSpPr>
      <dsp:spPr>
        <a:xfrm>
          <a:off x="5448599" y="1586982"/>
          <a:ext cx="344238" cy="163826"/>
        </a:xfrm>
        <a:custGeom>
          <a:avLst/>
          <a:gdLst/>
          <a:ahLst/>
          <a:cxnLst/>
          <a:rect l="0" t="0" r="0" b="0"/>
          <a:pathLst>
            <a:path>
              <a:moveTo>
                <a:pt x="0" y="0"/>
              </a:moveTo>
              <a:lnTo>
                <a:pt x="0" y="111642"/>
              </a:lnTo>
              <a:lnTo>
                <a:pt x="344238" y="111642"/>
              </a:lnTo>
              <a:lnTo>
                <a:pt x="344238" y="163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2FFB3-7E8A-45B9-8232-8DFF38D503EE}">
      <dsp:nvSpPr>
        <dsp:cNvPr id="0" name=""/>
        <dsp:cNvSpPr/>
      </dsp:nvSpPr>
      <dsp:spPr>
        <a:xfrm>
          <a:off x="5104361" y="1586982"/>
          <a:ext cx="344238" cy="163826"/>
        </a:xfrm>
        <a:custGeom>
          <a:avLst/>
          <a:gdLst/>
          <a:ahLst/>
          <a:cxnLst/>
          <a:rect l="0" t="0" r="0" b="0"/>
          <a:pathLst>
            <a:path>
              <a:moveTo>
                <a:pt x="344238" y="0"/>
              </a:moveTo>
              <a:lnTo>
                <a:pt x="344238" y="111642"/>
              </a:lnTo>
              <a:lnTo>
                <a:pt x="0" y="111642"/>
              </a:lnTo>
              <a:lnTo>
                <a:pt x="0" y="163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038991-1CC3-4C2F-9E3E-05465355FE72}">
      <dsp:nvSpPr>
        <dsp:cNvPr id="0" name=""/>
        <dsp:cNvSpPr/>
      </dsp:nvSpPr>
      <dsp:spPr>
        <a:xfrm>
          <a:off x="3383169" y="1065460"/>
          <a:ext cx="2065430" cy="163826"/>
        </a:xfrm>
        <a:custGeom>
          <a:avLst/>
          <a:gdLst/>
          <a:ahLst/>
          <a:cxnLst/>
          <a:rect l="0" t="0" r="0" b="0"/>
          <a:pathLst>
            <a:path>
              <a:moveTo>
                <a:pt x="0" y="0"/>
              </a:moveTo>
              <a:lnTo>
                <a:pt x="0" y="111642"/>
              </a:lnTo>
              <a:lnTo>
                <a:pt x="2065430" y="111642"/>
              </a:lnTo>
              <a:lnTo>
                <a:pt x="2065430" y="163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BA0E12-8666-4B73-9FDE-0D8727840B88}">
      <dsp:nvSpPr>
        <dsp:cNvPr id="0" name=""/>
        <dsp:cNvSpPr/>
      </dsp:nvSpPr>
      <dsp:spPr>
        <a:xfrm>
          <a:off x="3383169" y="1065460"/>
          <a:ext cx="1376953" cy="163826"/>
        </a:xfrm>
        <a:custGeom>
          <a:avLst/>
          <a:gdLst/>
          <a:ahLst/>
          <a:cxnLst/>
          <a:rect l="0" t="0" r="0" b="0"/>
          <a:pathLst>
            <a:path>
              <a:moveTo>
                <a:pt x="0" y="0"/>
              </a:moveTo>
              <a:lnTo>
                <a:pt x="0" y="111642"/>
              </a:lnTo>
              <a:lnTo>
                <a:pt x="1376953" y="111642"/>
              </a:lnTo>
              <a:lnTo>
                <a:pt x="1376953" y="163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17BF13-B2D8-4BC3-9F03-E056817B9F13}">
      <dsp:nvSpPr>
        <dsp:cNvPr id="0" name=""/>
        <dsp:cNvSpPr/>
      </dsp:nvSpPr>
      <dsp:spPr>
        <a:xfrm>
          <a:off x="3383169" y="1065460"/>
          <a:ext cx="688476" cy="163826"/>
        </a:xfrm>
        <a:custGeom>
          <a:avLst/>
          <a:gdLst/>
          <a:ahLst/>
          <a:cxnLst/>
          <a:rect l="0" t="0" r="0" b="0"/>
          <a:pathLst>
            <a:path>
              <a:moveTo>
                <a:pt x="0" y="0"/>
              </a:moveTo>
              <a:lnTo>
                <a:pt x="0" y="111642"/>
              </a:lnTo>
              <a:lnTo>
                <a:pt x="688476" y="111642"/>
              </a:lnTo>
              <a:lnTo>
                <a:pt x="688476" y="163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0DD79B-EF41-4854-B69D-D080F7CE9B02}">
      <dsp:nvSpPr>
        <dsp:cNvPr id="0" name=""/>
        <dsp:cNvSpPr/>
      </dsp:nvSpPr>
      <dsp:spPr>
        <a:xfrm>
          <a:off x="3337449" y="1065460"/>
          <a:ext cx="91440" cy="163826"/>
        </a:xfrm>
        <a:custGeom>
          <a:avLst/>
          <a:gdLst/>
          <a:ahLst/>
          <a:cxnLst/>
          <a:rect l="0" t="0" r="0" b="0"/>
          <a:pathLst>
            <a:path>
              <a:moveTo>
                <a:pt x="45720" y="0"/>
              </a:moveTo>
              <a:lnTo>
                <a:pt x="45720" y="163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8E89DF-B154-448C-98C2-454930A0F41C}">
      <dsp:nvSpPr>
        <dsp:cNvPr id="0" name=""/>
        <dsp:cNvSpPr/>
      </dsp:nvSpPr>
      <dsp:spPr>
        <a:xfrm>
          <a:off x="2694692" y="1065460"/>
          <a:ext cx="688476" cy="163826"/>
        </a:xfrm>
        <a:custGeom>
          <a:avLst/>
          <a:gdLst/>
          <a:ahLst/>
          <a:cxnLst/>
          <a:rect l="0" t="0" r="0" b="0"/>
          <a:pathLst>
            <a:path>
              <a:moveTo>
                <a:pt x="688476" y="0"/>
              </a:moveTo>
              <a:lnTo>
                <a:pt x="688476" y="111642"/>
              </a:lnTo>
              <a:lnTo>
                <a:pt x="0" y="111642"/>
              </a:lnTo>
              <a:lnTo>
                <a:pt x="0" y="163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F64DB8-A50E-4BD0-92C5-D8D19D3D3C08}">
      <dsp:nvSpPr>
        <dsp:cNvPr id="0" name=""/>
        <dsp:cNvSpPr/>
      </dsp:nvSpPr>
      <dsp:spPr>
        <a:xfrm>
          <a:off x="2006215" y="1586982"/>
          <a:ext cx="1032715" cy="163826"/>
        </a:xfrm>
        <a:custGeom>
          <a:avLst/>
          <a:gdLst/>
          <a:ahLst/>
          <a:cxnLst/>
          <a:rect l="0" t="0" r="0" b="0"/>
          <a:pathLst>
            <a:path>
              <a:moveTo>
                <a:pt x="0" y="0"/>
              </a:moveTo>
              <a:lnTo>
                <a:pt x="0" y="111642"/>
              </a:lnTo>
              <a:lnTo>
                <a:pt x="1032715" y="111642"/>
              </a:lnTo>
              <a:lnTo>
                <a:pt x="1032715" y="163826"/>
              </a:lnTo>
            </a:path>
          </a:pathLst>
        </a:custGeom>
        <a:noFill/>
        <a:ln w="12700" cap="flat" cmpd="sng" algn="ctr">
          <a:solidFill>
            <a:srgbClr val="353B3E"/>
          </a:solidFill>
          <a:prstDash val="solid"/>
          <a:miter lim="800000"/>
        </a:ln>
        <a:effectLst/>
      </dsp:spPr>
      <dsp:style>
        <a:lnRef idx="2">
          <a:scrgbClr r="0" g="0" b="0"/>
        </a:lnRef>
        <a:fillRef idx="0">
          <a:scrgbClr r="0" g="0" b="0"/>
        </a:fillRef>
        <a:effectRef idx="0">
          <a:scrgbClr r="0" g="0" b="0"/>
        </a:effectRef>
        <a:fontRef idx="minor"/>
      </dsp:style>
    </dsp:sp>
    <dsp:sp modelId="{32AB614C-F631-4BD6-BA22-AE87777D88F1}">
      <dsp:nvSpPr>
        <dsp:cNvPr id="0" name=""/>
        <dsp:cNvSpPr/>
      </dsp:nvSpPr>
      <dsp:spPr>
        <a:xfrm>
          <a:off x="2304733" y="2108503"/>
          <a:ext cx="91440" cy="163826"/>
        </a:xfrm>
        <a:custGeom>
          <a:avLst/>
          <a:gdLst/>
          <a:ahLst/>
          <a:cxnLst/>
          <a:rect l="0" t="0" r="0" b="0"/>
          <a:pathLst>
            <a:path>
              <a:moveTo>
                <a:pt x="45720" y="0"/>
              </a:moveTo>
              <a:lnTo>
                <a:pt x="45720" y="163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58AF0E-95BE-4A90-A08B-5102F854815D}">
      <dsp:nvSpPr>
        <dsp:cNvPr id="0" name=""/>
        <dsp:cNvSpPr/>
      </dsp:nvSpPr>
      <dsp:spPr>
        <a:xfrm>
          <a:off x="2006215" y="1586982"/>
          <a:ext cx="344238" cy="163826"/>
        </a:xfrm>
        <a:custGeom>
          <a:avLst/>
          <a:gdLst/>
          <a:ahLst/>
          <a:cxnLst/>
          <a:rect l="0" t="0" r="0" b="0"/>
          <a:pathLst>
            <a:path>
              <a:moveTo>
                <a:pt x="0" y="0"/>
              </a:moveTo>
              <a:lnTo>
                <a:pt x="0" y="111642"/>
              </a:lnTo>
              <a:lnTo>
                <a:pt x="344238" y="111642"/>
              </a:lnTo>
              <a:lnTo>
                <a:pt x="344238" y="163826"/>
              </a:lnTo>
            </a:path>
          </a:pathLst>
        </a:custGeom>
        <a:noFill/>
        <a:ln w="12700" cap="flat" cmpd="sng" algn="ctr">
          <a:solidFill>
            <a:srgbClr val="353B3E"/>
          </a:solidFill>
          <a:prstDash val="solid"/>
          <a:miter lim="800000"/>
        </a:ln>
        <a:effectLst/>
      </dsp:spPr>
      <dsp:style>
        <a:lnRef idx="2">
          <a:scrgbClr r="0" g="0" b="0"/>
        </a:lnRef>
        <a:fillRef idx="0">
          <a:scrgbClr r="0" g="0" b="0"/>
        </a:fillRef>
        <a:effectRef idx="0">
          <a:scrgbClr r="0" g="0" b="0"/>
        </a:effectRef>
        <a:fontRef idx="minor"/>
      </dsp:style>
    </dsp:sp>
    <dsp:sp modelId="{0200B6A4-2F12-4FB6-BC68-C14F1DAAD70C}">
      <dsp:nvSpPr>
        <dsp:cNvPr id="0" name=""/>
        <dsp:cNvSpPr/>
      </dsp:nvSpPr>
      <dsp:spPr>
        <a:xfrm>
          <a:off x="973499" y="2108503"/>
          <a:ext cx="688476" cy="163826"/>
        </a:xfrm>
        <a:custGeom>
          <a:avLst/>
          <a:gdLst/>
          <a:ahLst/>
          <a:cxnLst/>
          <a:rect l="0" t="0" r="0" b="0"/>
          <a:pathLst>
            <a:path>
              <a:moveTo>
                <a:pt x="0" y="0"/>
              </a:moveTo>
              <a:lnTo>
                <a:pt x="0" y="111642"/>
              </a:lnTo>
              <a:lnTo>
                <a:pt x="688476" y="111642"/>
              </a:lnTo>
              <a:lnTo>
                <a:pt x="688476" y="163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199C96-B9F1-40C3-8F7A-E07369F17B2B}">
      <dsp:nvSpPr>
        <dsp:cNvPr id="0" name=""/>
        <dsp:cNvSpPr/>
      </dsp:nvSpPr>
      <dsp:spPr>
        <a:xfrm>
          <a:off x="927779" y="2108503"/>
          <a:ext cx="91440" cy="163826"/>
        </a:xfrm>
        <a:custGeom>
          <a:avLst/>
          <a:gdLst/>
          <a:ahLst/>
          <a:cxnLst/>
          <a:rect l="0" t="0" r="0" b="0"/>
          <a:pathLst>
            <a:path>
              <a:moveTo>
                <a:pt x="45720" y="0"/>
              </a:moveTo>
              <a:lnTo>
                <a:pt x="45720" y="163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C7BA4-6E69-40E8-ADEE-8A323E79738D}">
      <dsp:nvSpPr>
        <dsp:cNvPr id="0" name=""/>
        <dsp:cNvSpPr/>
      </dsp:nvSpPr>
      <dsp:spPr>
        <a:xfrm>
          <a:off x="285022" y="2108503"/>
          <a:ext cx="688476" cy="163826"/>
        </a:xfrm>
        <a:custGeom>
          <a:avLst/>
          <a:gdLst/>
          <a:ahLst/>
          <a:cxnLst/>
          <a:rect l="0" t="0" r="0" b="0"/>
          <a:pathLst>
            <a:path>
              <a:moveTo>
                <a:pt x="688476" y="0"/>
              </a:moveTo>
              <a:lnTo>
                <a:pt x="688476" y="111642"/>
              </a:lnTo>
              <a:lnTo>
                <a:pt x="0" y="111642"/>
              </a:lnTo>
              <a:lnTo>
                <a:pt x="0" y="163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D79C78-71BE-43FA-9C1E-4B79E58F4EAF}">
      <dsp:nvSpPr>
        <dsp:cNvPr id="0" name=""/>
        <dsp:cNvSpPr/>
      </dsp:nvSpPr>
      <dsp:spPr>
        <a:xfrm>
          <a:off x="973499" y="1586982"/>
          <a:ext cx="1032715" cy="163826"/>
        </a:xfrm>
        <a:custGeom>
          <a:avLst/>
          <a:gdLst/>
          <a:ahLst/>
          <a:cxnLst/>
          <a:rect l="0" t="0" r="0" b="0"/>
          <a:pathLst>
            <a:path>
              <a:moveTo>
                <a:pt x="1032715" y="0"/>
              </a:moveTo>
              <a:lnTo>
                <a:pt x="1032715" y="111642"/>
              </a:lnTo>
              <a:lnTo>
                <a:pt x="0" y="111642"/>
              </a:lnTo>
              <a:lnTo>
                <a:pt x="0" y="163826"/>
              </a:lnTo>
            </a:path>
          </a:pathLst>
        </a:custGeom>
        <a:noFill/>
        <a:ln w="12700" cap="flat" cmpd="sng" algn="ctr">
          <a:solidFill>
            <a:srgbClr val="353B3E"/>
          </a:solidFill>
          <a:prstDash val="solid"/>
          <a:miter lim="800000"/>
        </a:ln>
        <a:effectLst/>
      </dsp:spPr>
      <dsp:style>
        <a:lnRef idx="2">
          <a:scrgbClr r="0" g="0" b="0"/>
        </a:lnRef>
        <a:fillRef idx="0">
          <a:scrgbClr r="0" g="0" b="0"/>
        </a:fillRef>
        <a:effectRef idx="0">
          <a:scrgbClr r="0" g="0" b="0"/>
        </a:effectRef>
        <a:fontRef idx="minor"/>
      </dsp:style>
    </dsp:sp>
    <dsp:sp modelId="{448D65DF-4388-415B-8439-BFAA58976D82}">
      <dsp:nvSpPr>
        <dsp:cNvPr id="0" name=""/>
        <dsp:cNvSpPr/>
      </dsp:nvSpPr>
      <dsp:spPr>
        <a:xfrm>
          <a:off x="2006215" y="1065460"/>
          <a:ext cx="1376953" cy="163826"/>
        </a:xfrm>
        <a:custGeom>
          <a:avLst/>
          <a:gdLst/>
          <a:ahLst/>
          <a:cxnLst/>
          <a:rect l="0" t="0" r="0" b="0"/>
          <a:pathLst>
            <a:path>
              <a:moveTo>
                <a:pt x="1376953" y="0"/>
              </a:moveTo>
              <a:lnTo>
                <a:pt x="1376953" y="111642"/>
              </a:lnTo>
              <a:lnTo>
                <a:pt x="0" y="111642"/>
              </a:lnTo>
              <a:lnTo>
                <a:pt x="0" y="163826"/>
              </a:lnTo>
            </a:path>
          </a:pathLst>
        </a:custGeom>
        <a:noFill/>
        <a:ln w="12700" cap="flat" cmpd="sng" algn="ctr">
          <a:solidFill>
            <a:srgbClr val="353B3E"/>
          </a:solidFill>
          <a:prstDash val="solid"/>
          <a:miter lim="800000"/>
        </a:ln>
        <a:effectLst/>
      </dsp:spPr>
      <dsp:style>
        <a:lnRef idx="2">
          <a:scrgbClr r="0" g="0" b="0"/>
        </a:lnRef>
        <a:fillRef idx="0">
          <a:scrgbClr r="0" g="0" b="0"/>
        </a:fillRef>
        <a:effectRef idx="0">
          <a:scrgbClr r="0" g="0" b="0"/>
        </a:effectRef>
        <a:fontRef idx="minor"/>
      </dsp:style>
    </dsp:sp>
    <dsp:sp modelId="{9DA058EF-C4BC-4563-B1DC-834C3230D673}">
      <dsp:nvSpPr>
        <dsp:cNvPr id="0" name=""/>
        <dsp:cNvSpPr/>
      </dsp:nvSpPr>
      <dsp:spPr>
        <a:xfrm>
          <a:off x="1317738" y="1065460"/>
          <a:ext cx="2065430" cy="163826"/>
        </a:xfrm>
        <a:custGeom>
          <a:avLst/>
          <a:gdLst/>
          <a:ahLst/>
          <a:cxnLst/>
          <a:rect l="0" t="0" r="0" b="0"/>
          <a:pathLst>
            <a:path>
              <a:moveTo>
                <a:pt x="2065430" y="0"/>
              </a:moveTo>
              <a:lnTo>
                <a:pt x="2065430" y="111642"/>
              </a:lnTo>
              <a:lnTo>
                <a:pt x="0" y="111642"/>
              </a:lnTo>
              <a:lnTo>
                <a:pt x="0" y="163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C5B846-BCFA-4026-8365-431F7DE0888D}">
      <dsp:nvSpPr>
        <dsp:cNvPr id="0" name=""/>
        <dsp:cNvSpPr/>
      </dsp:nvSpPr>
      <dsp:spPr>
        <a:xfrm>
          <a:off x="3101519" y="707765"/>
          <a:ext cx="563299" cy="357695"/>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CDF36D-8F91-4AC0-AB08-9CE162B32858}">
      <dsp:nvSpPr>
        <dsp:cNvPr id="0" name=""/>
        <dsp:cNvSpPr/>
      </dsp:nvSpPr>
      <dsp:spPr>
        <a:xfrm>
          <a:off x="3164108" y="767225"/>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t>Chief Executive</a:t>
          </a:r>
        </a:p>
      </dsp:txBody>
      <dsp:txXfrm>
        <a:off x="3174585" y="777702"/>
        <a:ext cx="542345" cy="336741"/>
      </dsp:txXfrm>
    </dsp:sp>
    <dsp:sp modelId="{70A767F3-311B-4737-8825-99F95A7AE491}">
      <dsp:nvSpPr>
        <dsp:cNvPr id="0" name=""/>
        <dsp:cNvSpPr/>
      </dsp:nvSpPr>
      <dsp:spPr>
        <a:xfrm>
          <a:off x="1036088" y="1229287"/>
          <a:ext cx="563299" cy="35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25469D-4123-4D9D-8684-C08114322999}">
      <dsp:nvSpPr>
        <dsp:cNvPr id="0" name=""/>
        <dsp:cNvSpPr/>
      </dsp:nvSpPr>
      <dsp:spPr>
        <a:xfrm>
          <a:off x="1098677" y="1288746"/>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t>Skills and Education Director</a:t>
          </a:r>
        </a:p>
      </dsp:txBody>
      <dsp:txXfrm>
        <a:off x="1109154" y="1299223"/>
        <a:ext cx="542345" cy="336741"/>
      </dsp:txXfrm>
    </dsp:sp>
    <dsp:sp modelId="{77A5A95D-FB1D-47B3-9620-64F4059049A1}">
      <dsp:nvSpPr>
        <dsp:cNvPr id="0" name=""/>
        <dsp:cNvSpPr/>
      </dsp:nvSpPr>
      <dsp:spPr>
        <a:xfrm>
          <a:off x="1724565" y="1229287"/>
          <a:ext cx="563299" cy="357695"/>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F47F9A-2BBE-470A-818D-B48738E87FF4}">
      <dsp:nvSpPr>
        <dsp:cNvPr id="0" name=""/>
        <dsp:cNvSpPr/>
      </dsp:nvSpPr>
      <dsp:spPr>
        <a:xfrm>
          <a:off x="1787154" y="1288746"/>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t>Deputy Chief Executive</a:t>
          </a:r>
        </a:p>
        <a:p>
          <a:pPr marL="0" lvl="0" indent="0" algn="ctr" defTabSz="222250">
            <a:lnSpc>
              <a:spcPct val="90000"/>
            </a:lnSpc>
            <a:spcBef>
              <a:spcPct val="0"/>
            </a:spcBef>
            <a:spcAft>
              <a:spcPct val="35000"/>
            </a:spcAft>
            <a:buNone/>
          </a:pPr>
          <a:endParaRPr lang="en-GB" sz="500" kern="1200" dirty="0"/>
        </a:p>
      </dsp:txBody>
      <dsp:txXfrm>
        <a:off x="1797631" y="1299223"/>
        <a:ext cx="542345" cy="336741"/>
      </dsp:txXfrm>
    </dsp:sp>
    <dsp:sp modelId="{7306C7A0-9A56-473A-B63C-5B50879AC281}">
      <dsp:nvSpPr>
        <dsp:cNvPr id="0" name=""/>
        <dsp:cNvSpPr/>
      </dsp:nvSpPr>
      <dsp:spPr>
        <a:xfrm>
          <a:off x="691850" y="1750808"/>
          <a:ext cx="563299" cy="357695"/>
        </a:xfrm>
        <a:prstGeom prst="roundRect">
          <a:avLst>
            <a:gd name="adj" fmla="val 10000"/>
          </a:avLst>
        </a:prstGeom>
        <a:solidFill>
          <a:schemeClr val="accent3"/>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39EC96-A452-4AEA-954D-7B4C74FBB7CF}">
      <dsp:nvSpPr>
        <dsp:cNvPr id="0" name=""/>
        <dsp:cNvSpPr/>
      </dsp:nvSpPr>
      <dsp:spPr>
        <a:xfrm>
          <a:off x="754438" y="1810267"/>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solidFill>
                <a:schemeClr val="tx1"/>
              </a:solidFill>
            </a:rPr>
            <a:t>Director of Business Innovation</a:t>
          </a:r>
          <a:endParaRPr lang="en-GB" sz="500" b="0" kern="1200" dirty="0">
            <a:solidFill>
              <a:schemeClr val="tx1"/>
            </a:solidFill>
          </a:endParaRPr>
        </a:p>
      </dsp:txBody>
      <dsp:txXfrm>
        <a:off x="764915" y="1820744"/>
        <a:ext cx="542345" cy="336741"/>
      </dsp:txXfrm>
    </dsp:sp>
    <dsp:sp modelId="{0F332EF8-A984-428C-9423-2628A5D01126}">
      <dsp:nvSpPr>
        <dsp:cNvPr id="0" name=""/>
        <dsp:cNvSpPr/>
      </dsp:nvSpPr>
      <dsp:spPr>
        <a:xfrm>
          <a:off x="3373" y="2272329"/>
          <a:ext cx="563299" cy="35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D52F8E-C170-4CC9-B98A-4B87A60A46AC}">
      <dsp:nvSpPr>
        <dsp:cNvPr id="0" name=""/>
        <dsp:cNvSpPr/>
      </dsp:nvSpPr>
      <dsp:spPr>
        <a:xfrm>
          <a:off x="65961" y="2331789"/>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dirty="0">
              <a:solidFill>
                <a:schemeClr val="tx1"/>
              </a:solidFill>
            </a:rPr>
            <a:t>Skills and Growth Hub</a:t>
          </a:r>
        </a:p>
      </dsp:txBody>
      <dsp:txXfrm>
        <a:off x="76438" y="2342266"/>
        <a:ext cx="542345" cy="336741"/>
      </dsp:txXfrm>
    </dsp:sp>
    <dsp:sp modelId="{AA2B0F61-0E19-48F5-8AD5-3099E3BD7C33}">
      <dsp:nvSpPr>
        <dsp:cNvPr id="0" name=""/>
        <dsp:cNvSpPr/>
      </dsp:nvSpPr>
      <dsp:spPr>
        <a:xfrm>
          <a:off x="691850" y="2272329"/>
          <a:ext cx="563299" cy="35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58A7ED-269C-4796-9D0B-EE19271A847E}">
      <dsp:nvSpPr>
        <dsp:cNvPr id="0" name=""/>
        <dsp:cNvSpPr/>
      </dsp:nvSpPr>
      <dsp:spPr>
        <a:xfrm>
          <a:off x="754438" y="2331789"/>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dirty="0">
              <a:solidFill>
                <a:schemeClr val="tx1"/>
              </a:solidFill>
            </a:rPr>
            <a:t>The Pledge</a:t>
          </a:r>
        </a:p>
      </dsp:txBody>
      <dsp:txXfrm>
        <a:off x="764915" y="2342266"/>
        <a:ext cx="542345" cy="336741"/>
      </dsp:txXfrm>
    </dsp:sp>
    <dsp:sp modelId="{239913EA-BC1D-40C4-85B6-609F0873B737}">
      <dsp:nvSpPr>
        <dsp:cNvPr id="0" name=""/>
        <dsp:cNvSpPr/>
      </dsp:nvSpPr>
      <dsp:spPr>
        <a:xfrm>
          <a:off x="1380326" y="2272329"/>
          <a:ext cx="563299" cy="35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8864FE-231A-41F4-AA24-BADC29A6600A}">
      <dsp:nvSpPr>
        <dsp:cNvPr id="0" name=""/>
        <dsp:cNvSpPr/>
      </dsp:nvSpPr>
      <dsp:spPr>
        <a:xfrm>
          <a:off x="1442915" y="2331789"/>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dirty="0">
              <a:solidFill>
                <a:schemeClr val="tx1"/>
              </a:solidFill>
            </a:rPr>
            <a:t>Virtual Institute of Technology/Skills for Growth</a:t>
          </a:r>
        </a:p>
      </dsp:txBody>
      <dsp:txXfrm>
        <a:off x="1453392" y="2342266"/>
        <a:ext cx="542345" cy="336741"/>
      </dsp:txXfrm>
    </dsp:sp>
    <dsp:sp modelId="{DEAD2641-56CD-4B9E-81EC-4867E26CCFA3}">
      <dsp:nvSpPr>
        <dsp:cNvPr id="0" name=""/>
        <dsp:cNvSpPr/>
      </dsp:nvSpPr>
      <dsp:spPr>
        <a:xfrm>
          <a:off x="2068803" y="1750808"/>
          <a:ext cx="563299" cy="357695"/>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34F126-E8C2-4FE0-B8D5-42CF35005EF0}">
      <dsp:nvSpPr>
        <dsp:cNvPr id="0" name=""/>
        <dsp:cNvSpPr/>
      </dsp:nvSpPr>
      <dsp:spPr>
        <a:xfrm>
          <a:off x="2131392" y="1810267"/>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solidFill>
                <a:schemeClr val="tx1"/>
              </a:solidFill>
            </a:rPr>
            <a:t>Communications and Marketing Director</a:t>
          </a:r>
          <a:endParaRPr lang="en-GB" sz="500" kern="1200" dirty="0">
            <a:solidFill>
              <a:schemeClr val="tx1"/>
            </a:solidFill>
          </a:endParaRPr>
        </a:p>
      </dsp:txBody>
      <dsp:txXfrm>
        <a:off x="2141869" y="1820744"/>
        <a:ext cx="542345" cy="336741"/>
      </dsp:txXfrm>
    </dsp:sp>
    <dsp:sp modelId="{8C3C52FC-B8CE-4503-B1AC-DDAF60654492}">
      <dsp:nvSpPr>
        <dsp:cNvPr id="0" name=""/>
        <dsp:cNvSpPr/>
      </dsp:nvSpPr>
      <dsp:spPr>
        <a:xfrm>
          <a:off x="2068803" y="2272329"/>
          <a:ext cx="563299" cy="35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720B59-5A30-46C9-B494-66C3F628DD46}">
      <dsp:nvSpPr>
        <dsp:cNvPr id="0" name=""/>
        <dsp:cNvSpPr/>
      </dsp:nvSpPr>
      <dsp:spPr>
        <a:xfrm>
          <a:off x="2131392" y="2331789"/>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Marketing Administrator</a:t>
          </a:r>
        </a:p>
      </dsp:txBody>
      <dsp:txXfrm>
        <a:off x="2141869" y="2342266"/>
        <a:ext cx="542345" cy="336741"/>
      </dsp:txXfrm>
    </dsp:sp>
    <dsp:sp modelId="{AF9E98D6-014A-4483-8F21-A9227DF67A8B}">
      <dsp:nvSpPr>
        <dsp:cNvPr id="0" name=""/>
        <dsp:cNvSpPr/>
      </dsp:nvSpPr>
      <dsp:spPr>
        <a:xfrm>
          <a:off x="2757280" y="1750808"/>
          <a:ext cx="563299" cy="357695"/>
        </a:xfrm>
        <a:prstGeom prst="roundRect">
          <a:avLst>
            <a:gd name="adj" fmla="val 10000"/>
          </a:avLst>
        </a:prstGeom>
        <a:solidFill>
          <a:srgbClr val="D6005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09BEBF-48DA-43A1-990F-1A6808DB3095}">
      <dsp:nvSpPr>
        <dsp:cNvPr id="0" name=""/>
        <dsp:cNvSpPr/>
      </dsp:nvSpPr>
      <dsp:spPr>
        <a:xfrm>
          <a:off x="2819869" y="1810267"/>
          <a:ext cx="563299" cy="357695"/>
        </a:xfrm>
        <a:prstGeom prst="roundRect">
          <a:avLst>
            <a:gd name="adj" fmla="val 10000"/>
          </a:avLst>
        </a:prstGeom>
        <a:solidFill>
          <a:schemeClr val="lt1">
            <a:alpha val="90000"/>
            <a:hueOff val="0"/>
            <a:satOff val="0"/>
            <a:lumOff val="0"/>
            <a:alphaOff val="0"/>
          </a:schemeClr>
        </a:solidFill>
        <a:ln w="12700" cap="flat" cmpd="sng" algn="ctr">
          <a:solidFill>
            <a:srgbClr val="D6005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solidFill>
                <a:schemeClr val="tx1"/>
              </a:solidFill>
            </a:rPr>
            <a:t>Marketing Cheshire</a:t>
          </a:r>
          <a:endParaRPr lang="en-GB" sz="500" kern="1200" dirty="0"/>
        </a:p>
      </dsp:txBody>
      <dsp:txXfrm>
        <a:off x="2830346" y="1820744"/>
        <a:ext cx="542345" cy="336741"/>
      </dsp:txXfrm>
    </dsp:sp>
    <dsp:sp modelId="{7B1B4512-5447-4E31-B375-CDA26E3F8EEB}">
      <dsp:nvSpPr>
        <dsp:cNvPr id="0" name=""/>
        <dsp:cNvSpPr/>
      </dsp:nvSpPr>
      <dsp:spPr>
        <a:xfrm>
          <a:off x="2413042" y="1229287"/>
          <a:ext cx="563299" cy="35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F880CB-54E7-422C-B6D0-5A19C3F32705}">
      <dsp:nvSpPr>
        <dsp:cNvPr id="0" name=""/>
        <dsp:cNvSpPr/>
      </dsp:nvSpPr>
      <dsp:spPr>
        <a:xfrm>
          <a:off x="2475631" y="1288746"/>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i="0" kern="1200" dirty="0">
              <a:solidFill>
                <a:schemeClr val="tx1"/>
              </a:solidFill>
            </a:rPr>
            <a:t>PA to the Chief Executive</a:t>
          </a:r>
          <a:endParaRPr lang="en-GB" sz="500" kern="1200" dirty="0"/>
        </a:p>
      </dsp:txBody>
      <dsp:txXfrm>
        <a:off x="2486108" y="1299223"/>
        <a:ext cx="542345" cy="336741"/>
      </dsp:txXfrm>
    </dsp:sp>
    <dsp:sp modelId="{759FF444-1BF8-45AC-A129-62FEDD3B9632}">
      <dsp:nvSpPr>
        <dsp:cNvPr id="0" name=""/>
        <dsp:cNvSpPr/>
      </dsp:nvSpPr>
      <dsp:spPr>
        <a:xfrm>
          <a:off x="3101519" y="1229287"/>
          <a:ext cx="563299" cy="35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91AEC1-0C28-410F-8C02-0ED5869EC47C}">
      <dsp:nvSpPr>
        <dsp:cNvPr id="0" name=""/>
        <dsp:cNvSpPr/>
      </dsp:nvSpPr>
      <dsp:spPr>
        <a:xfrm>
          <a:off x="3164108" y="1288746"/>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t>Policy &amp; Strategy Manager</a:t>
          </a:r>
        </a:p>
      </dsp:txBody>
      <dsp:txXfrm>
        <a:off x="3174585" y="1299223"/>
        <a:ext cx="542345" cy="336741"/>
      </dsp:txXfrm>
    </dsp:sp>
    <dsp:sp modelId="{2C78C74D-C20C-4039-A26F-F474FA32888F}">
      <dsp:nvSpPr>
        <dsp:cNvPr id="0" name=""/>
        <dsp:cNvSpPr/>
      </dsp:nvSpPr>
      <dsp:spPr>
        <a:xfrm>
          <a:off x="3789996" y="1229287"/>
          <a:ext cx="563299" cy="35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92072C-3E25-4EE1-A086-8755191DFAF6}">
      <dsp:nvSpPr>
        <dsp:cNvPr id="0" name=""/>
        <dsp:cNvSpPr/>
      </dsp:nvSpPr>
      <dsp:spPr>
        <a:xfrm>
          <a:off x="3852585" y="1288746"/>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t>CSC Growth Director</a:t>
          </a:r>
        </a:p>
      </dsp:txBody>
      <dsp:txXfrm>
        <a:off x="3863062" y="1299223"/>
        <a:ext cx="542345" cy="336741"/>
      </dsp:txXfrm>
    </dsp:sp>
    <dsp:sp modelId="{97350E58-9101-49BE-A263-75245A22845E}">
      <dsp:nvSpPr>
        <dsp:cNvPr id="0" name=""/>
        <dsp:cNvSpPr/>
      </dsp:nvSpPr>
      <dsp:spPr>
        <a:xfrm>
          <a:off x="4478473" y="1229287"/>
          <a:ext cx="563299" cy="35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5FE091-7911-4D47-B51B-CBDB7F8DA5C4}">
      <dsp:nvSpPr>
        <dsp:cNvPr id="0" name=""/>
        <dsp:cNvSpPr/>
      </dsp:nvSpPr>
      <dsp:spPr>
        <a:xfrm>
          <a:off x="4541062" y="1288746"/>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t>Transport and Investment Director</a:t>
          </a:r>
        </a:p>
      </dsp:txBody>
      <dsp:txXfrm>
        <a:off x="4551539" y="1299223"/>
        <a:ext cx="542345" cy="336741"/>
      </dsp:txXfrm>
    </dsp:sp>
    <dsp:sp modelId="{2B1EFBB8-1D78-4BA5-844E-056EC73A5A69}">
      <dsp:nvSpPr>
        <dsp:cNvPr id="0" name=""/>
        <dsp:cNvSpPr/>
      </dsp:nvSpPr>
      <dsp:spPr>
        <a:xfrm>
          <a:off x="5166950" y="1229287"/>
          <a:ext cx="563299" cy="3576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C80327-07C9-4905-AB44-8483656CEFA8}">
      <dsp:nvSpPr>
        <dsp:cNvPr id="0" name=""/>
        <dsp:cNvSpPr/>
      </dsp:nvSpPr>
      <dsp:spPr>
        <a:xfrm>
          <a:off x="5229539" y="1288746"/>
          <a:ext cx="563299" cy="357695"/>
        </a:xfrm>
        <a:prstGeom prst="roundRect">
          <a:avLst>
            <a:gd name="adj" fmla="val 10000"/>
          </a:avLst>
        </a:prstGeom>
        <a:solidFill>
          <a:schemeClr val="accent1">
            <a:lumMod val="20000"/>
            <a:lumOff val="80000"/>
            <a:alpha val="9000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i="0" kern="1200" dirty="0">
              <a:solidFill>
                <a:schemeClr val="tx1"/>
              </a:solidFill>
            </a:rPr>
            <a:t>Finance and Commercial Director</a:t>
          </a:r>
          <a:endParaRPr lang="en-GB" sz="500" kern="1200" dirty="0"/>
        </a:p>
      </dsp:txBody>
      <dsp:txXfrm>
        <a:off x="5240016" y="1299223"/>
        <a:ext cx="542345" cy="336741"/>
      </dsp:txXfrm>
    </dsp:sp>
    <dsp:sp modelId="{78583031-D83A-418D-9AF3-BE0B06CDF2E6}">
      <dsp:nvSpPr>
        <dsp:cNvPr id="0" name=""/>
        <dsp:cNvSpPr/>
      </dsp:nvSpPr>
      <dsp:spPr>
        <a:xfrm>
          <a:off x="4822711" y="1750808"/>
          <a:ext cx="563299" cy="357695"/>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0CF008-D4E1-496E-BE00-8B79052DC95E}">
      <dsp:nvSpPr>
        <dsp:cNvPr id="0" name=""/>
        <dsp:cNvSpPr/>
      </dsp:nvSpPr>
      <dsp:spPr>
        <a:xfrm>
          <a:off x="4885300" y="1810267"/>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t>Programme Manager</a:t>
          </a:r>
        </a:p>
      </dsp:txBody>
      <dsp:txXfrm>
        <a:off x="4895777" y="1820744"/>
        <a:ext cx="542345" cy="336741"/>
      </dsp:txXfrm>
    </dsp:sp>
    <dsp:sp modelId="{BAD11C87-9632-4FF1-BDEA-A8999739A7AA}">
      <dsp:nvSpPr>
        <dsp:cNvPr id="0" name=""/>
        <dsp:cNvSpPr/>
      </dsp:nvSpPr>
      <dsp:spPr>
        <a:xfrm>
          <a:off x="5511188" y="1750808"/>
          <a:ext cx="563299" cy="357695"/>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0B75E0-31FC-4FD8-8BCC-C4BE74A48B9B}">
      <dsp:nvSpPr>
        <dsp:cNvPr id="0" name=""/>
        <dsp:cNvSpPr/>
      </dsp:nvSpPr>
      <dsp:spPr>
        <a:xfrm>
          <a:off x="5573777" y="1810267"/>
          <a:ext cx="563299" cy="357695"/>
        </a:xfrm>
        <a:prstGeom prst="roundRect">
          <a:avLst>
            <a:gd name="adj" fmla="val 10000"/>
          </a:avLst>
        </a:prstGeom>
        <a:solidFill>
          <a:schemeClr val="lt1">
            <a:alpha val="90000"/>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dirty="0"/>
            <a:t>Finance and Office Manager</a:t>
          </a:r>
        </a:p>
      </dsp:txBody>
      <dsp:txXfrm>
        <a:off x="5584254" y="1820744"/>
        <a:ext cx="542345" cy="3367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C9DA1B0B0674C8E6F036381623073" ma:contentTypeVersion="12" ma:contentTypeDescription="Create a new document." ma:contentTypeScope="" ma:versionID="140949ad2a4b4f0364c597c3dceef099">
  <xsd:schema xmlns:xsd="http://www.w3.org/2001/XMLSchema" xmlns:xs="http://www.w3.org/2001/XMLSchema" xmlns:p="http://schemas.microsoft.com/office/2006/metadata/properties" xmlns:ns2="8dea8b0a-a927-43d9-b66b-3bc227b94def" xmlns:ns3="d30800ef-236c-4d15-8099-5768e4938a29" targetNamespace="http://schemas.microsoft.com/office/2006/metadata/properties" ma:root="true" ma:fieldsID="c8a9738a50e80311cec733839847d79f" ns2:_="" ns3:_="">
    <xsd:import namespace="8dea8b0a-a927-43d9-b66b-3bc227b94def"/>
    <xsd:import namespace="d30800ef-236c-4d15-8099-5768e4938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8b0a-a927-43d9-b66b-3bc227b94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800ef-236c-4d15-8099-5768e4938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C3CBA-54FB-4CF7-A2FB-679786C72A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C4656-2B54-4B4A-91DB-0E811B512D88}">
  <ds:schemaRefs>
    <ds:schemaRef ds:uri="http://schemas.microsoft.com/sharepoint/v3/contenttype/forms"/>
  </ds:schemaRefs>
</ds:datastoreItem>
</file>

<file path=customXml/itemProps3.xml><?xml version="1.0" encoding="utf-8"?>
<ds:datastoreItem xmlns:ds="http://schemas.openxmlformats.org/officeDocument/2006/customXml" ds:itemID="{76A0EA8D-C354-4806-AFCA-8D78B885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8b0a-a927-43d9-b66b-3bc227b94def"/>
    <ds:schemaRef ds:uri="d30800ef-236c-4d15-8099-5768e4938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Laycock</dc:creator>
  <cp:keywords/>
  <cp:lastModifiedBy>Andy Devaney</cp:lastModifiedBy>
  <cp:revision>9</cp:revision>
  <dcterms:created xsi:type="dcterms:W3CDTF">2021-05-07T09:14:00Z</dcterms:created>
  <dcterms:modified xsi:type="dcterms:W3CDTF">2021-07-20T08:24:00Z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81500</vt:r8>
  </property>
  <property fmtid="{D5CDD505-2E9C-101B-9397-08002B2CF9AE}" pid="3" name="ContentTypeId">
    <vt:lpwstr>0x01010044DC9DA1B0B0674C8E6F036381623073</vt:lpwstr>
  </property>
</Properties>
</file>