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0858E" w14:textId="77777777" w:rsidR="00A84115" w:rsidRDefault="00A84115" w:rsidP="00A84115">
      <w:pPr>
        <w:rPr>
          <w:b/>
        </w:rPr>
      </w:pPr>
      <w:bookmarkStart w:id="0" w:name="_GoBack"/>
      <w:bookmarkEnd w:id="0"/>
      <w:r>
        <w:rPr>
          <w:b/>
        </w:rPr>
        <w:t xml:space="preserve">Company Number: </w:t>
      </w:r>
      <w:r w:rsidR="007042E8">
        <w:rPr>
          <w:b/>
        </w:rPr>
        <w:t>04453576</w:t>
      </w:r>
    </w:p>
    <w:p w14:paraId="34304086" w14:textId="77777777" w:rsidR="00A84115" w:rsidRDefault="007042E8" w:rsidP="00A84115">
      <w:pPr>
        <w:pStyle w:val="Schedule"/>
      </w:pPr>
      <w:r>
        <w:t>CHESHIRE &amp; WARRINGTON LOCAL ENTERPRISE PARTNERSHIP</w:t>
      </w:r>
    </w:p>
    <w:p w14:paraId="3A282767" w14:textId="77777777" w:rsidR="00A84115" w:rsidRDefault="00A84115" w:rsidP="00A84115">
      <w:pPr>
        <w:pStyle w:val="ScheduleHeading"/>
      </w:pPr>
      <w:r>
        <w:t>(the "Company")</w:t>
      </w:r>
    </w:p>
    <w:p w14:paraId="317C6247" w14:textId="72933A68" w:rsidR="00A84115" w:rsidRDefault="00A84115" w:rsidP="00A84115">
      <w:r w:rsidRPr="007B445A">
        <w:rPr>
          <w:b/>
        </w:rPr>
        <w:t>MINUTES</w:t>
      </w:r>
      <w:r>
        <w:t xml:space="preserve"> of a meeting of the directors held on </w:t>
      </w:r>
      <w:r w:rsidR="00F3275D">
        <w:t>26</w:t>
      </w:r>
      <w:r w:rsidR="00F3275D" w:rsidRPr="00F3275D">
        <w:rPr>
          <w:vertAlign w:val="superscript"/>
        </w:rPr>
        <w:t>th</w:t>
      </w:r>
      <w:r w:rsidR="00F3275D">
        <w:t xml:space="preserve"> February 2020</w:t>
      </w:r>
      <w:r>
        <w:t xml:space="preserve"> at </w:t>
      </w:r>
      <w:r w:rsidR="00F3275D">
        <w:t>5pm</w:t>
      </w:r>
      <w:r>
        <w:t xml:space="preserve"> at</w:t>
      </w:r>
      <w:r w:rsidR="00F3275D">
        <w:t xml:space="preserve"> Wyvern House, The </w:t>
      </w:r>
      <w:proofErr w:type="spellStart"/>
      <w:r w:rsidR="00F3275D">
        <w:t>Drumber</w:t>
      </w:r>
      <w:proofErr w:type="spellEnd"/>
      <w:r w:rsidR="00F3275D">
        <w:t>, Winsford, Cheshire, CW7 1AH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2"/>
        <w:gridCol w:w="3082"/>
      </w:tblGrid>
      <w:tr w:rsidR="00A84115" w14:paraId="79F1548F" w14:textId="77777777" w:rsidTr="00A84115">
        <w:tc>
          <w:tcPr>
            <w:tcW w:w="3081" w:type="dxa"/>
          </w:tcPr>
          <w:p w14:paraId="0BD2F8B1" w14:textId="77777777" w:rsidR="00A84115" w:rsidRDefault="00A84115" w:rsidP="00A84115">
            <w:pPr>
              <w:rPr>
                <w:b/>
              </w:rPr>
            </w:pPr>
            <w:r>
              <w:rPr>
                <w:b/>
              </w:rPr>
              <w:t>PRESENT:</w:t>
            </w:r>
          </w:p>
          <w:p w14:paraId="379B48F0" w14:textId="77777777" w:rsidR="00A84115" w:rsidRDefault="00A84115" w:rsidP="00A84115">
            <w:pPr>
              <w:rPr>
                <w:b/>
              </w:rPr>
            </w:pPr>
          </w:p>
        </w:tc>
        <w:tc>
          <w:tcPr>
            <w:tcW w:w="3082" w:type="dxa"/>
            <w:hideMark/>
          </w:tcPr>
          <w:p w14:paraId="5B49E039" w14:textId="33035D26" w:rsidR="00A84115" w:rsidRDefault="00F3275D" w:rsidP="00A84115">
            <w:r>
              <w:t>Christine Gaskell</w:t>
            </w:r>
          </w:p>
        </w:tc>
        <w:tc>
          <w:tcPr>
            <w:tcW w:w="3082" w:type="dxa"/>
            <w:hideMark/>
          </w:tcPr>
          <w:p w14:paraId="19648292" w14:textId="77777777" w:rsidR="00A84115" w:rsidRDefault="00A84115" w:rsidP="00A84115">
            <w:r>
              <w:t>(</w:t>
            </w:r>
            <w:r w:rsidR="004146F9">
              <w:t xml:space="preserve">the </w:t>
            </w:r>
            <w:r w:rsidRPr="0035245A">
              <w:rPr>
                <w:b/>
              </w:rPr>
              <w:t>"Chairman"</w:t>
            </w:r>
            <w:r>
              <w:t>)</w:t>
            </w:r>
          </w:p>
          <w:p w14:paraId="3C2BDE06" w14:textId="23193720" w:rsidR="00F3275D" w:rsidRDefault="00F3275D" w:rsidP="00A84115"/>
        </w:tc>
      </w:tr>
      <w:tr w:rsidR="00A84115" w14:paraId="2553F75A" w14:textId="77777777" w:rsidTr="00A84115">
        <w:tc>
          <w:tcPr>
            <w:tcW w:w="9245" w:type="dxa"/>
            <w:gridSpan w:val="3"/>
            <w:hideMark/>
          </w:tcPr>
          <w:p w14:paraId="3A45DD9F" w14:textId="77777777" w:rsidR="00A84115" w:rsidRDefault="00A84115" w:rsidP="00A84115">
            <w:r>
              <w:t xml:space="preserve">(together the </w:t>
            </w:r>
            <w:r w:rsidRPr="00AC07DD">
              <w:rPr>
                <w:b/>
              </w:rPr>
              <w:t>"Directors"</w:t>
            </w:r>
            <w:r>
              <w:t>)</w:t>
            </w:r>
          </w:p>
        </w:tc>
      </w:tr>
      <w:tr w:rsidR="00A84115" w14:paraId="1FE0B662" w14:textId="77777777" w:rsidTr="00A84115">
        <w:tc>
          <w:tcPr>
            <w:tcW w:w="3081" w:type="dxa"/>
            <w:hideMark/>
          </w:tcPr>
          <w:p w14:paraId="21450253" w14:textId="77777777" w:rsidR="00A84115" w:rsidRDefault="00A84115" w:rsidP="00A84115">
            <w:pPr>
              <w:rPr>
                <w:b/>
              </w:rPr>
            </w:pPr>
            <w:r>
              <w:rPr>
                <w:b/>
              </w:rPr>
              <w:t>IN ATTENDANCE:</w:t>
            </w:r>
          </w:p>
          <w:p w14:paraId="6F7700B1" w14:textId="77777777" w:rsidR="00A84115" w:rsidRDefault="00A84115" w:rsidP="00A84115">
            <w:pPr>
              <w:rPr>
                <w:b/>
              </w:rPr>
            </w:pPr>
          </w:p>
        </w:tc>
        <w:tc>
          <w:tcPr>
            <w:tcW w:w="3082" w:type="dxa"/>
            <w:hideMark/>
          </w:tcPr>
          <w:p w14:paraId="43627EA3" w14:textId="77777777" w:rsidR="00A84115" w:rsidRDefault="00A84115" w:rsidP="00A84115">
            <w:r/>
            <w:r>
              <w:instrText xml:space="preserve"/>
            </w:r>
            <w:r/>
            <w:r>
              <w:rPr>
                <w:noProof/>
              </w:rPr>
              <w:t xml:space="preserve">                               </w:t>
            </w:r>
            <w:r/>
          </w:p>
        </w:tc>
        <w:tc>
          <w:tcPr>
            <w:tcW w:w="3082" w:type="dxa"/>
          </w:tcPr>
          <w:p w14:paraId="34A10244" w14:textId="77777777" w:rsidR="00A84115" w:rsidRDefault="00A84115" w:rsidP="00A84115"/>
        </w:tc>
      </w:tr>
    </w:tbl>
    <w:p w14:paraId="0AC1929D" w14:textId="77777777" w:rsidR="008B5CAB" w:rsidRPr="00085012" w:rsidRDefault="00085012" w:rsidP="00085012">
      <w:pPr>
        <w:pStyle w:val="Heading1"/>
        <w:rPr>
          <w:color w:val="000000" w:themeColor="text1"/>
        </w:rPr>
      </w:pPr>
      <w:r w:rsidRPr="00085012">
        <w:rPr>
          <w:color w:val="000000" w:themeColor="text1"/>
        </w:rPr>
        <w:t xml:space="preserve">Notice and </w:t>
      </w:r>
      <w:r w:rsidR="00B6369A">
        <w:rPr>
          <w:color w:val="000000" w:themeColor="text1"/>
        </w:rPr>
        <w:t>q</w:t>
      </w:r>
      <w:r w:rsidRPr="00085012">
        <w:rPr>
          <w:color w:val="000000" w:themeColor="text1"/>
        </w:rPr>
        <w:t>uorum</w:t>
      </w:r>
    </w:p>
    <w:p w14:paraId="3F224FAD" w14:textId="77777777" w:rsidR="008B5CAB" w:rsidRDefault="008B5CAB" w:rsidP="00085012">
      <w:pPr>
        <w:pStyle w:val="Body1"/>
        <w:rPr>
          <w:color w:val="000000" w:themeColor="text1"/>
        </w:rPr>
      </w:pPr>
      <w:r w:rsidRPr="00085012">
        <w:rPr>
          <w:color w:val="000000" w:themeColor="text1"/>
        </w:rPr>
        <w:t>The Chairman noted that due notice of the meeting had been given and that a quorum was present</w:t>
      </w:r>
      <w:r w:rsidR="00A84115">
        <w:rPr>
          <w:color w:val="000000" w:themeColor="text1"/>
        </w:rPr>
        <w:t xml:space="preserve">.  </w:t>
      </w:r>
      <w:r w:rsidRPr="00085012">
        <w:rPr>
          <w:color w:val="000000" w:themeColor="text1"/>
        </w:rPr>
        <w:t>Accordingly, the Chairman declared the meeting open.</w:t>
      </w:r>
    </w:p>
    <w:p w14:paraId="225773FF" w14:textId="77777777" w:rsidR="008A2ADA" w:rsidRPr="008A2ADA" w:rsidRDefault="008A2ADA" w:rsidP="008A2ADA">
      <w:pPr>
        <w:pStyle w:val="Heading1"/>
      </w:pPr>
      <w:r w:rsidRPr="008A2ADA">
        <w:t xml:space="preserve">Purpose of the </w:t>
      </w:r>
      <w:r w:rsidR="00B6369A">
        <w:t>m</w:t>
      </w:r>
      <w:r w:rsidRPr="008A2ADA">
        <w:t>eeting</w:t>
      </w:r>
    </w:p>
    <w:p w14:paraId="1009B071" w14:textId="77777777" w:rsidR="00510592" w:rsidRDefault="007042E8" w:rsidP="008A2ADA">
      <w:pPr>
        <w:pStyle w:val="Heading2"/>
        <w:rPr>
          <w:color w:val="000000"/>
        </w:rPr>
      </w:pPr>
      <w:r>
        <w:rPr>
          <w:color w:val="000000"/>
        </w:rPr>
        <w:t>The Chairman reported that to the meeting that a technical breach of the Company's existing articles of association had been identified.  There was produced to the meeting a copy of the Company's existing articles of association (the "</w:t>
      </w:r>
      <w:r w:rsidRPr="00F5353F">
        <w:rPr>
          <w:b/>
          <w:color w:val="000000"/>
        </w:rPr>
        <w:t>Existing Articles</w:t>
      </w:r>
      <w:r w:rsidRPr="00510592">
        <w:rPr>
          <w:color w:val="000000"/>
        </w:rPr>
        <w:t>")</w:t>
      </w:r>
      <w:r w:rsidRPr="00F5353F">
        <w:rPr>
          <w:b/>
          <w:color w:val="000000"/>
        </w:rPr>
        <w:t xml:space="preserve"> </w:t>
      </w:r>
      <w:r>
        <w:rPr>
          <w:color w:val="000000"/>
        </w:rPr>
        <w:t xml:space="preserve">and the Chairman explained that the Existing Articles required each Class B Director to also be appointed as members of the Company.  </w:t>
      </w:r>
    </w:p>
    <w:p w14:paraId="5EC2985F" w14:textId="77777777" w:rsidR="00510592" w:rsidRDefault="00510592" w:rsidP="008A2ADA">
      <w:pPr>
        <w:pStyle w:val="Heading2"/>
        <w:rPr>
          <w:color w:val="000000"/>
        </w:rPr>
      </w:pPr>
      <w:r>
        <w:rPr>
          <w:color w:val="000000"/>
        </w:rPr>
        <w:t>It was noted that capitalised terms used but not defined in these minutes had the same meaning as set out in the Existing Articles.</w:t>
      </w:r>
    </w:p>
    <w:p w14:paraId="6A5C4CA0" w14:textId="77777777" w:rsidR="007042E8" w:rsidRDefault="007042E8" w:rsidP="008A2ADA">
      <w:pPr>
        <w:pStyle w:val="Heading2"/>
        <w:rPr>
          <w:color w:val="000000"/>
        </w:rPr>
      </w:pPr>
      <w:r>
        <w:rPr>
          <w:color w:val="000000"/>
        </w:rPr>
        <w:t>The Chairman explained</w:t>
      </w:r>
      <w:r w:rsidR="00510592">
        <w:rPr>
          <w:color w:val="000000"/>
        </w:rPr>
        <w:t xml:space="preserve"> further</w:t>
      </w:r>
      <w:r>
        <w:rPr>
          <w:color w:val="000000"/>
        </w:rPr>
        <w:t xml:space="preserve"> that only the Local Authorities were currently members of the Company and, as such, the terms of the Existing Articles had been technically been breached</w:t>
      </w:r>
      <w:r w:rsidR="00510592">
        <w:rPr>
          <w:color w:val="000000"/>
        </w:rPr>
        <w:t xml:space="preserve"> on the basis that each Class B Director had been appointed as a director of the Company without also being a member of the Company</w:t>
      </w:r>
      <w:r>
        <w:rPr>
          <w:color w:val="000000"/>
        </w:rPr>
        <w:t xml:space="preserve"> ("</w:t>
      </w:r>
      <w:r w:rsidRPr="007042E8">
        <w:rPr>
          <w:b/>
          <w:color w:val="000000"/>
        </w:rPr>
        <w:t>Technical Breach</w:t>
      </w:r>
      <w:r>
        <w:rPr>
          <w:color w:val="000000"/>
        </w:rPr>
        <w:t>").</w:t>
      </w:r>
    </w:p>
    <w:p w14:paraId="71F48757" w14:textId="77777777" w:rsidR="007042E8" w:rsidRDefault="007042E8" w:rsidP="007042E8">
      <w:pPr>
        <w:pStyle w:val="Heading2"/>
        <w:rPr>
          <w:color w:val="000000"/>
        </w:rPr>
      </w:pPr>
      <w:r>
        <w:rPr>
          <w:color w:val="000000"/>
        </w:rPr>
        <w:t>The Chairman reported that the purpose of the meeting was for the Directors to consider, and if thought fit, approve the circulation of written resolutions to the members of the Company to obtain:</w:t>
      </w:r>
    </w:p>
    <w:p w14:paraId="4CF9000D" w14:textId="77777777" w:rsidR="007042E8" w:rsidRDefault="007042E8" w:rsidP="007042E8">
      <w:pPr>
        <w:pStyle w:val="Heading3"/>
      </w:pPr>
      <w:r>
        <w:t>ratification and approval of the Technical Breach; and</w:t>
      </w:r>
    </w:p>
    <w:p w14:paraId="0783DED9" w14:textId="77777777" w:rsidR="007042E8" w:rsidRPr="007042E8" w:rsidRDefault="007042E8" w:rsidP="007042E8">
      <w:pPr>
        <w:pStyle w:val="Heading3"/>
      </w:pPr>
      <w:r>
        <w:t>approval for the adoption of new articles of association for the Company.</w:t>
      </w:r>
    </w:p>
    <w:p w14:paraId="6908E26D" w14:textId="77777777" w:rsidR="008A2ADA" w:rsidRPr="008A2ADA" w:rsidRDefault="00347480" w:rsidP="008A2ADA">
      <w:pPr>
        <w:pStyle w:val="Heading2"/>
        <w:rPr>
          <w:color w:val="000000"/>
        </w:rPr>
      </w:pPr>
      <w:r w:rsidRPr="00685E8F">
        <w:t xml:space="preserve">The Chairman reminded the </w:t>
      </w:r>
      <w:r>
        <w:t>Directors of the need to have regard to</w:t>
      </w:r>
      <w:r w:rsidRPr="00685E8F">
        <w:t xml:space="preserve"> their </w:t>
      </w:r>
      <w:r>
        <w:t xml:space="preserve">duties (including those contained </w:t>
      </w:r>
      <w:r w:rsidRPr="00685E8F">
        <w:t xml:space="preserve">in </w:t>
      </w:r>
      <w:r>
        <w:t>the Com</w:t>
      </w:r>
      <w:r w:rsidRPr="0053229C">
        <w:t>panies Act</w:t>
      </w:r>
      <w:r w:rsidR="00A84115">
        <w:t> </w:t>
      </w:r>
      <w:r w:rsidRPr="0053229C">
        <w:t xml:space="preserve">2006 (the </w:t>
      </w:r>
      <w:r w:rsidR="00A84115" w:rsidRPr="00A84115">
        <w:rPr>
          <w:rFonts w:ascii="Arial Bold" w:hAnsi="Arial Bold"/>
          <w:b/>
        </w:rPr>
        <w:t>"</w:t>
      </w:r>
      <w:r w:rsidRPr="0053229C">
        <w:rPr>
          <w:b/>
        </w:rPr>
        <w:t>Act</w:t>
      </w:r>
      <w:r w:rsidR="00A84115" w:rsidRPr="00A84115">
        <w:rPr>
          <w:rFonts w:ascii="Arial Bold" w:hAnsi="Arial Bold"/>
          <w:b/>
        </w:rPr>
        <w:t>"</w:t>
      </w:r>
      <w:r w:rsidRPr="0053229C">
        <w:t>)</w:t>
      </w:r>
      <w:r>
        <w:t>) in considering</w:t>
      </w:r>
      <w:r w:rsidRPr="00685E8F">
        <w:t xml:space="preserve"> the matters to be dealt with at the meeting</w:t>
      </w:r>
      <w:r w:rsidR="008A2ADA">
        <w:t>.</w:t>
      </w:r>
    </w:p>
    <w:p w14:paraId="14E36743" w14:textId="77777777" w:rsidR="008B5CAB" w:rsidRPr="00085012" w:rsidRDefault="00085012" w:rsidP="00085012">
      <w:pPr>
        <w:pStyle w:val="Heading1"/>
        <w:rPr>
          <w:color w:val="000000" w:themeColor="text1"/>
        </w:rPr>
      </w:pPr>
      <w:r w:rsidRPr="00085012">
        <w:rPr>
          <w:color w:val="000000" w:themeColor="text1"/>
        </w:rPr>
        <w:lastRenderedPageBreak/>
        <w:t xml:space="preserve">Declaration of </w:t>
      </w:r>
      <w:r w:rsidR="00B6369A">
        <w:rPr>
          <w:color w:val="000000" w:themeColor="text1"/>
        </w:rPr>
        <w:t>i</w:t>
      </w:r>
      <w:r w:rsidRPr="00085012">
        <w:rPr>
          <w:color w:val="000000" w:themeColor="text1"/>
        </w:rPr>
        <w:t>nterests</w:t>
      </w:r>
    </w:p>
    <w:p w14:paraId="72FD2BE3" w14:textId="77777777" w:rsidR="008B5CAB" w:rsidRPr="00085012" w:rsidRDefault="00347480" w:rsidP="00085012">
      <w:pPr>
        <w:pStyle w:val="Body1"/>
        <w:rPr>
          <w:color w:val="000000" w:themeColor="text1"/>
        </w:rPr>
      </w:pPr>
      <w:r>
        <w:t xml:space="preserve">As required by the Act </w:t>
      </w:r>
      <w:r w:rsidRPr="0053229C">
        <w:t>or o</w:t>
      </w:r>
      <w:r>
        <w:t>therwise</w:t>
      </w:r>
      <w:r w:rsidR="00A24C51">
        <w:t>, the Directors declared the nature and extent of their interests (if any) in the matters to be discussed at the meeting</w:t>
      </w:r>
      <w:r w:rsidR="00A84115">
        <w:t xml:space="preserve">.  </w:t>
      </w:r>
      <w:r w:rsidR="00A24C51">
        <w:t>It was noted that notwithstanding such interests the Directors could, pursuant to the articles of association, vote and be counted in the quorum at the meeting.</w:t>
      </w:r>
      <w:r w:rsidR="007042E8" w:rsidRPr="00085012">
        <w:rPr>
          <w:color w:val="000000" w:themeColor="text1"/>
        </w:rPr>
        <w:t xml:space="preserve"> </w:t>
      </w:r>
    </w:p>
    <w:p w14:paraId="7589864B" w14:textId="77777777" w:rsidR="001C7215" w:rsidRDefault="001C7215" w:rsidP="001C7215">
      <w:pPr>
        <w:pStyle w:val="Heading1"/>
      </w:pPr>
      <w:r>
        <w:t>Approval of Written Resolution</w:t>
      </w:r>
      <w:r w:rsidR="007042E8">
        <w:t xml:space="preserve"> and New Articles</w:t>
      </w:r>
    </w:p>
    <w:p w14:paraId="37F1DB90" w14:textId="77777777" w:rsidR="007042E8" w:rsidRDefault="001C7215" w:rsidP="001C7215">
      <w:pPr>
        <w:pStyle w:val="Heading2"/>
      </w:pPr>
      <w:r>
        <w:t>Ther</w:t>
      </w:r>
      <w:r w:rsidR="007042E8">
        <w:t xml:space="preserve">e was produced to the meeting </w:t>
      </w:r>
      <w:r>
        <w:t>draft written resolution (th</w:t>
      </w:r>
      <w:r w:rsidRPr="007B445A">
        <w:t xml:space="preserve">e </w:t>
      </w:r>
      <w:r w:rsidR="00A84115" w:rsidRPr="00A84115">
        <w:rPr>
          <w:rFonts w:ascii="Arial Bold" w:hAnsi="Arial Bold"/>
          <w:b/>
        </w:rPr>
        <w:t>"</w:t>
      </w:r>
      <w:r w:rsidRPr="001C7215">
        <w:rPr>
          <w:b/>
        </w:rPr>
        <w:t>Written Resolution</w:t>
      </w:r>
      <w:r w:rsidR="00A84115" w:rsidRPr="00A84115">
        <w:rPr>
          <w:rFonts w:ascii="Arial Bold" w:hAnsi="Arial Bold"/>
          <w:b/>
        </w:rPr>
        <w:t>"</w:t>
      </w:r>
      <w:r>
        <w:t>) containing</w:t>
      </w:r>
      <w:r w:rsidR="007042E8">
        <w:t>:</w:t>
      </w:r>
    </w:p>
    <w:p w14:paraId="548107F1" w14:textId="77777777" w:rsidR="007042E8" w:rsidRDefault="007042E8" w:rsidP="007042E8">
      <w:pPr>
        <w:pStyle w:val="Heading3"/>
      </w:pPr>
      <w:r>
        <w:t>a special resolution to ratify and approve the Technical Breach; and</w:t>
      </w:r>
    </w:p>
    <w:p w14:paraId="751A8037" w14:textId="77777777" w:rsidR="001C7215" w:rsidRDefault="007042E8" w:rsidP="007042E8">
      <w:pPr>
        <w:pStyle w:val="Heading3"/>
      </w:pPr>
      <w:r>
        <w:t>a special resolution to adopt new articles of association of the Company,</w:t>
      </w:r>
    </w:p>
    <w:p w14:paraId="14B5ABC1" w14:textId="77777777" w:rsidR="007042E8" w:rsidRDefault="007042E8" w:rsidP="007042E8">
      <w:pPr>
        <w:pStyle w:val="Heading3"/>
        <w:numPr>
          <w:ilvl w:val="0"/>
          <w:numId w:val="0"/>
        </w:numPr>
        <w:ind w:left="1440"/>
      </w:pPr>
      <w:r>
        <w:t>together, the "</w:t>
      </w:r>
      <w:r w:rsidRPr="007042E8">
        <w:rPr>
          <w:b/>
        </w:rPr>
        <w:t>Resolutions</w:t>
      </w:r>
      <w:r>
        <w:t>".</w:t>
      </w:r>
    </w:p>
    <w:p w14:paraId="188AC2A3" w14:textId="77777777" w:rsidR="007042E8" w:rsidRDefault="007042E8" w:rsidP="001C7215">
      <w:pPr>
        <w:pStyle w:val="Heading2"/>
      </w:pPr>
      <w:r>
        <w:t>A copy of the proposed new articles of association of the Company were tabled at the meeting (the "</w:t>
      </w:r>
      <w:r w:rsidRPr="007042E8">
        <w:rPr>
          <w:b/>
        </w:rPr>
        <w:t>New Articles</w:t>
      </w:r>
      <w:r>
        <w:t>").  The terms of the New Articles were considered in detail and it was noted that the New Articles were in substantially the same form as the Existing Articles save that the New Articles provided that:</w:t>
      </w:r>
    </w:p>
    <w:p w14:paraId="1E59B18C" w14:textId="77777777" w:rsidR="007042E8" w:rsidRDefault="007042E8" w:rsidP="007042E8">
      <w:pPr>
        <w:pStyle w:val="Heading3"/>
      </w:pPr>
      <w:r>
        <w:t>there was no requirement for the Class B Directors to be members of the Company; and</w:t>
      </w:r>
    </w:p>
    <w:p w14:paraId="71FD0287" w14:textId="77777777" w:rsidR="007042E8" w:rsidRDefault="007042E8" w:rsidP="007042E8">
      <w:pPr>
        <w:pStyle w:val="Heading3"/>
      </w:pPr>
      <w:r>
        <w:t>each director appointed by each Local Authority would be deemed to be a Class A Director</w:t>
      </w:r>
      <w:r w:rsidR="00510592">
        <w:t xml:space="preserve"> (as defined in the New Articles)</w:t>
      </w:r>
      <w:r>
        <w:t>.</w:t>
      </w:r>
    </w:p>
    <w:p w14:paraId="1256D780" w14:textId="77777777" w:rsidR="001C7215" w:rsidRDefault="001C7215" w:rsidP="001C7215">
      <w:pPr>
        <w:pStyle w:val="Heading2"/>
      </w:pPr>
      <w:r>
        <w:t xml:space="preserve">After discussion and due and careful consideration by the Directors of their duties (including those in the Act) </w:t>
      </w:r>
      <w:r w:rsidRPr="007B445A">
        <w:rPr>
          <w:b/>
        </w:rPr>
        <w:t>IT WAS RESOLVED</w:t>
      </w:r>
      <w:r>
        <w:t xml:space="preserve"> that the Written Resolution</w:t>
      </w:r>
      <w:r w:rsidR="007042E8">
        <w:t xml:space="preserve"> and the New Articles</w:t>
      </w:r>
      <w:r>
        <w:t xml:space="preserve"> be approved and sent immediately to all eligible members of the Company (as defined by sectio</w:t>
      </w:r>
      <w:r w:rsidRPr="00F910A3">
        <w:t>n</w:t>
      </w:r>
      <w:r w:rsidR="00B04E2A">
        <w:t> </w:t>
      </w:r>
      <w:r w:rsidRPr="00F910A3">
        <w:t>289 of</w:t>
      </w:r>
      <w:r>
        <w:t xml:space="preserve"> the Act)</w:t>
      </w:r>
      <w:r w:rsidR="007042E8">
        <w:t>.</w:t>
      </w:r>
    </w:p>
    <w:p w14:paraId="2896170D" w14:textId="77777777" w:rsidR="001C7215" w:rsidRDefault="001C7215" w:rsidP="001C7215">
      <w:pPr>
        <w:pStyle w:val="Heading1"/>
      </w:pPr>
      <w:r>
        <w:t>Adjournment</w:t>
      </w:r>
    </w:p>
    <w:p w14:paraId="20FF277D" w14:textId="77777777" w:rsidR="001C7215" w:rsidRDefault="001C7215" w:rsidP="001C7215">
      <w:pPr>
        <w:pStyle w:val="Body1"/>
      </w:pPr>
      <w:r>
        <w:t>The meeting then adjourned.</w:t>
      </w:r>
    </w:p>
    <w:p w14:paraId="779AB11C" w14:textId="77777777" w:rsidR="001C7215" w:rsidRDefault="001C7215" w:rsidP="001C7215">
      <w:pPr>
        <w:pStyle w:val="Heading1"/>
      </w:pPr>
      <w:r>
        <w:t>Resumption</w:t>
      </w:r>
    </w:p>
    <w:p w14:paraId="0489830D" w14:textId="77777777" w:rsidR="00CA2ABA" w:rsidRDefault="001C7215" w:rsidP="007042E8">
      <w:pPr>
        <w:pStyle w:val="Heading2"/>
      </w:pPr>
      <w:r>
        <w:t>On resumption of the meeting the Chairman reported that the Resolution</w:t>
      </w:r>
      <w:r w:rsidR="007042E8">
        <w:t xml:space="preserve">s had been duly passed and the New Articles duly adopted. </w:t>
      </w:r>
    </w:p>
    <w:p w14:paraId="2A753136" w14:textId="77777777" w:rsidR="007042E8" w:rsidRDefault="007042E8" w:rsidP="007042E8">
      <w:pPr>
        <w:pStyle w:val="Heading2"/>
      </w:pPr>
      <w:r>
        <w:t>Following the adoption of the New Articles it was noted that:</w:t>
      </w:r>
    </w:p>
    <w:p w14:paraId="6CEDB3E4" w14:textId="77777777" w:rsidR="007042E8" w:rsidRDefault="007042E8" w:rsidP="007042E8">
      <w:pPr>
        <w:pStyle w:val="Heading3"/>
      </w:pPr>
      <w:r>
        <w:t>the Class A Directors comprised [</w:t>
      </w:r>
      <w:r w:rsidRPr="007042E8">
        <w:rPr>
          <w:i/>
        </w:rPr>
        <w:t>insert names of Local Authority directors</w:t>
      </w:r>
      <w:r>
        <w:t>]; and</w:t>
      </w:r>
    </w:p>
    <w:p w14:paraId="761B1268" w14:textId="77777777" w:rsidR="007042E8" w:rsidRDefault="007042E8" w:rsidP="007042E8">
      <w:pPr>
        <w:pStyle w:val="Heading3"/>
      </w:pPr>
      <w:r>
        <w:t>the Class B Directors comprised [</w:t>
      </w:r>
      <w:r w:rsidRPr="007042E8">
        <w:rPr>
          <w:i/>
        </w:rPr>
        <w:t>insert names of all co-opted directors</w:t>
      </w:r>
      <w:r>
        <w:t>].</w:t>
      </w:r>
    </w:p>
    <w:p w14:paraId="079E253B" w14:textId="77777777" w:rsidR="008B5CAB" w:rsidRDefault="00085012" w:rsidP="00085012">
      <w:pPr>
        <w:pStyle w:val="Heading1"/>
      </w:pPr>
      <w:r>
        <w:t>Filing</w:t>
      </w:r>
    </w:p>
    <w:p w14:paraId="59070F3D" w14:textId="77777777" w:rsidR="008B5CAB" w:rsidRPr="001A1A98" w:rsidRDefault="007042E8" w:rsidP="00085012">
      <w:pPr>
        <w:pStyle w:val="Body1"/>
      </w:pPr>
      <w:r>
        <w:t>Each Class B Director was authorised to</w:t>
      </w:r>
      <w:r w:rsidR="008B5CAB" w:rsidRPr="001A1A98">
        <w:t>:</w:t>
      </w:r>
    </w:p>
    <w:p w14:paraId="7EE089F2" w14:textId="77777777" w:rsidR="008B5CAB" w:rsidRPr="001A1A98" w:rsidRDefault="008B5CAB" w:rsidP="00085012">
      <w:pPr>
        <w:pStyle w:val="Heading2"/>
      </w:pPr>
      <w:r w:rsidRPr="001A1A98">
        <w:lastRenderedPageBreak/>
        <w:t>file the following at Companies House:</w:t>
      </w:r>
    </w:p>
    <w:p w14:paraId="0719139C" w14:textId="77777777" w:rsidR="007042E8" w:rsidRDefault="007042E8" w:rsidP="00085012">
      <w:pPr>
        <w:pStyle w:val="Heading3"/>
      </w:pPr>
      <w:r>
        <w:t>a copy of the Resolutions passed by the members; and</w:t>
      </w:r>
    </w:p>
    <w:p w14:paraId="6812038A" w14:textId="77777777" w:rsidR="008B5CAB" w:rsidRPr="001A1A98" w:rsidRDefault="007042E8" w:rsidP="007042E8">
      <w:pPr>
        <w:pStyle w:val="Heading3"/>
      </w:pPr>
      <w:r>
        <w:t xml:space="preserve">a copy of the New Articles; </w:t>
      </w:r>
      <w:r w:rsidR="008B5CAB" w:rsidRPr="001A1A98">
        <w:t>and</w:t>
      </w:r>
    </w:p>
    <w:p w14:paraId="161EA3FF" w14:textId="77777777" w:rsidR="008B5CAB" w:rsidRPr="001A1A98" w:rsidRDefault="008B5CAB" w:rsidP="00085012">
      <w:pPr>
        <w:pStyle w:val="Heading2"/>
      </w:pPr>
      <w:r w:rsidRPr="001A1A98">
        <w:t>update the company books.</w:t>
      </w:r>
    </w:p>
    <w:p w14:paraId="30861F77" w14:textId="77777777" w:rsidR="008B5CAB" w:rsidRPr="001A1A98" w:rsidRDefault="00085012" w:rsidP="00085012">
      <w:pPr>
        <w:pStyle w:val="Heading1"/>
      </w:pPr>
      <w:r w:rsidRPr="001A1A98">
        <w:t xml:space="preserve">Close of </w:t>
      </w:r>
      <w:r w:rsidR="00B6369A">
        <w:t>m</w:t>
      </w:r>
      <w:r w:rsidRPr="001A1A98">
        <w:t>eeting</w:t>
      </w:r>
    </w:p>
    <w:p w14:paraId="2471EA0E" w14:textId="77777777" w:rsidR="008B5CAB" w:rsidRDefault="008B5CAB" w:rsidP="00085012">
      <w:pPr>
        <w:pStyle w:val="Body1"/>
      </w:pPr>
      <w:r w:rsidRPr="001A1A98">
        <w:t>There being no further business the Chairman declared the meeting closed.</w:t>
      </w:r>
    </w:p>
    <w:p w14:paraId="412CDC0D" w14:textId="77777777" w:rsidR="008B5CAB" w:rsidRDefault="008B5CAB" w:rsidP="008B5C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4622"/>
        <w:gridCol w:w="2312"/>
      </w:tblGrid>
      <w:tr w:rsidR="00085012" w14:paraId="201F308D" w14:textId="77777777" w:rsidTr="00085012">
        <w:tc>
          <w:tcPr>
            <w:tcW w:w="2311" w:type="dxa"/>
          </w:tcPr>
          <w:p w14:paraId="7102A4B4" w14:textId="77777777" w:rsidR="00085012" w:rsidRDefault="00085012"/>
        </w:tc>
        <w:tc>
          <w:tcPr>
            <w:tcW w:w="4622" w:type="dxa"/>
            <w:tcBorders>
              <w:top w:val="dotted" w:sz="4" w:space="0" w:color="auto"/>
              <w:left w:val="nil"/>
              <w:bottom w:val="nil"/>
              <w:right w:val="nil"/>
            </w:tcBorders>
            <w:hideMark/>
          </w:tcPr>
          <w:p w14:paraId="0D758042" w14:textId="77777777" w:rsidR="00085012" w:rsidRDefault="00085012">
            <w:pPr>
              <w:jc w:val="center"/>
              <w:rPr>
                <w:b/>
              </w:rPr>
            </w:pPr>
            <w:r>
              <w:rPr>
                <w:b/>
              </w:rPr>
              <w:t>Chairman</w:t>
            </w:r>
          </w:p>
        </w:tc>
        <w:tc>
          <w:tcPr>
            <w:tcW w:w="2312" w:type="dxa"/>
          </w:tcPr>
          <w:p w14:paraId="6FC628FC" w14:textId="77777777" w:rsidR="00085012" w:rsidRDefault="00085012"/>
        </w:tc>
      </w:tr>
    </w:tbl>
    <w:p w14:paraId="6796655D" w14:textId="77777777" w:rsidR="006D0F1F" w:rsidRPr="00A84115" w:rsidRDefault="006D0F1F" w:rsidP="00A84115"/>
    <w:sectPr w:rsidR="006D0F1F" w:rsidRPr="00A84115" w:rsidSect="00A84115">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06"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0F5EE" w14:textId="77777777" w:rsidR="00AC0228" w:rsidRDefault="00AC0228">
      <w:r>
        <w:separator/>
      </w:r>
    </w:p>
  </w:endnote>
  <w:endnote w:type="continuationSeparator" w:id="0">
    <w:p w14:paraId="13A98F91" w14:textId="77777777" w:rsidR="00AC0228" w:rsidRDefault="00AC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DEB4" w14:textId="77777777" w:rsidR="00510592" w:rsidRDefault="00510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0B07" w14:textId="3FC10F36" w:rsidR="00AC0228" w:rsidRDefault="00AC0228" w:rsidP="00A7316A">
    <w:pPr>
      <w:pStyle w:val="Footer"/>
      <w:jc w:val="center"/>
      <w:rPr>
        <w:rStyle w:val="PageNumber"/>
      </w:rPr>
    </w:pPr>
    <w:r>
      <w:rPr>
        <w:rStyle w:val="PageNumber"/>
      </w:rPr>
    </w:r>
    <w:r>
      <w:rPr>
        <w:rStyle w:val="PageNumber"/>
      </w:rPr>
      <w:instrText xml:space="preserve"/>
    </w:r>
    <w:r>
      <w:rPr>
        <w:rStyle w:val="PageNumber"/>
      </w:rPr>
    </w:r>
    <w:r w:rsidR="000929C2">
      <w:rPr>
        <w:rStyle w:val="PageNumber"/>
        <w:noProof/>
      </w:rPr>
      <w:t>1</w:t>
    </w:r>
    <w:r>
      <w:rPr>
        <w:rStyle w:val="PageNumber"/>
      </w:rPr>
    </w:r>
  </w:p>
  <w:p w14:paraId="6128AE02" w14:textId="6B245688" w:rsidR="00AC0228" w:rsidRPr="008B5CAB" w:rsidRDefault="00AC0228" w:rsidP="00A84115">
    <w:pPr>
      <w:tabs>
        <w:tab w:val="right" w:pos="8640"/>
      </w:tabs>
      <w:rPr>
        <w:rFonts w:cs="Arial"/>
        <w:color w:val="000000"/>
        <w:sz w:val="16"/>
      </w:rPr>
    </w:pPr>
    <w:r>
      <w:rPr>
        <w:rFonts w:cs="Arial"/>
        <w:color w:val="000000"/>
        <w:sz w:val="16"/>
      </w:rPr>
    </w:r>
    <w:r>
      <w:rPr>
        <w:rFonts w:cs="Arial"/>
        <w:color w:val="000000"/>
        <w:sz w:val="16"/>
      </w:rPr>
      <w:instrText xml:space="preserve"/>
    </w:r>
    <w:r>
      <w:rPr>
        <w:rFonts w:cs="Arial"/>
        <w:color w:val="000000"/>
        <w:sz w:val="16"/>
      </w:rPr>
    </w:r>
    <w:r w:rsidR="000929C2">
      <w:rPr>
        <w:rFonts w:cs="Arial"/>
        <w:color w:val="000000"/>
        <w:sz w:val="16"/>
      </w:rPr>
      <w:t>68877752-3</w:t>
    </w:r>
    <w:r>
      <w:rPr>
        <w:rFonts w:cs="Arial"/>
        <w:color w:val="000000"/>
        <w:sz w:val="16"/>
      </w:rPr>
    </w:r>
    <w:r>
      <w:rPr>
        <w:rFonts w:cs="Arial"/>
        <w:color w:val="00000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0BC2" w14:textId="77777777" w:rsidR="00510592" w:rsidRDefault="0051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BA051" w14:textId="77777777" w:rsidR="00AC0228" w:rsidRDefault="00AC0228">
      <w:r>
        <w:separator/>
      </w:r>
    </w:p>
  </w:footnote>
  <w:footnote w:type="continuationSeparator" w:id="0">
    <w:p w14:paraId="634A0380" w14:textId="77777777" w:rsidR="00AC0228" w:rsidRDefault="00AC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1675B" w14:textId="77777777" w:rsidR="00510592" w:rsidRDefault="00510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184A" w14:textId="77777777" w:rsidR="00510592" w:rsidRDefault="00510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539F" w14:textId="77777777" w:rsidR="00510592" w:rsidRDefault="00510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585B91"/>
    <w:multiLevelType w:val="multilevel"/>
    <w:tmpl w:val="315856D6"/>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pStyle w:val="Heading2"/>
      <w:lvlText w:val="%1.%2"/>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2">
      <w:start w:val="1"/>
      <w:numFmt w:val="decimal"/>
      <w:pStyle w:val="Heading3"/>
      <w:lvlText w:val="%1.%2.%3"/>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3">
      <w:start w:val="1"/>
      <w:numFmt w:val="decimal"/>
      <w:pStyle w:val="Heading4"/>
      <w:lvlText w:val="%1.%2.%3.%4"/>
      <w:lvlJc w:val="left"/>
      <w:pPr>
        <w:tabs>
          <w:tab w:val="num" w:pos="3240"/>
        </w:tabs>
        <w:ind w:left="3240" w:hanging="1080"/>
      </w:pPr>
      <w:rPr>
        <w:rFonts w:ascii="Arial" w:hAnsi="Arial" w:hint="default"/>
        <w:b w:val="0"/>
        <w:i w:val="0"/>
        <w:caps w:val="0"/>
        <w:strike w:val="0"/>
        <w:dstrike w:val="0"/>
        <w:vanish w:val="0"/>
        <w:color w:val="000000"/>
        <w:sz w:val="20"/>
        <w:szCs w:val="20"/>
        <w:u w:val="none"/>
        <w:vertAlign w:val="baseline"/>
      </w:rPr>
    </w:lvl>
    <w:lvl w:ilvl="4">
      <w:start w:val="1"/>
      <w:numFmt w:val="lowerLetter"/>
      <w:pStyle w:val="Heading5"/>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pStyle w:val="Heading6"/>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pStyle w:val="Heading7"/>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6" w15:restartNumberingAfterBreak="0">
    <w:nsid w:val="46D46D2C"/>
    <w:multiLevelType w:val="multilevel"/>
    <w:tmpl w:val="AA760F1A"/>
    <w:lvl w:ilvl="0">
      <w:start w:val="1"/>
      <w:numFmt w:val="decimal"/>
      <w:lvlRestart w:val="0"/>
      <w:pStyle w:val="ScheduleLevel1"/>
      <w:lvlText w:val="%1."/>
      <w:lvlJc w:val="left"/>
      <w:pPr>
        <w:ind w:left="720" w:hanging="720"/>
      </w:pPr>
      <w:rPr>
        <w:rFonts w:ascii="Arial" w:hAnsi="Arial" w:hint="default"/>
        <w:b w:val="0"/>
        <w:i w:val="0"/>
        <w:sz w:val="20"/>
      </w:rPr>
    </w:lvl>
    <w:lvl w:ilvl="1">
      <w:start w:val="1"/>
      <w:numFmt w:val="decimal"/>
      <w:pStyle w:val="ScheduleLevel2"/>
      <w:lvlText w:val="%1.%2"/>
      <w:lvlJc w:val="left"/>
      <w:pPr>
        <w:tabs>
          <w:tab w:val="num" w:pos="1440"/>
        </w:tabs>
        <w:ind w:left="1440" w:hanging="720"/>
      </w:pPr>
      <w:rPr>
        <w:rFonts w:ascii="Arial" w:hAnsi="Arial" w:hint="default"/>
        <w:b w:val="0"/>
        <w:i w:val="0"/>
        <w:sz w:val="20"/>
      </w:rPr>
    </w:lvl>
    <w:lvl w:ilvl="2">
      <w:start w:val="1"/>
      <w:numFmt w:val="decimal"/>
      <w:pStyle w:val="ScheduleLevel3"/>
      <w:lvlText w:val="%1.%2.%3"/>
      <w:lvlJc w:val="left"/>
      <w:pPr>
        <w:tabs>
          <w:tab w:val="num" w:pos="2160"/>
        </w:tabs>
        <w:ind w:left="2160" w:hanging="720"/>
      </w:pPr>
      <w:rPr>
        <w:rFonts w:ascii="Arial" w:hAnsi="Arial" w:hint="default"/>
        <w:b w:val="0"/>
        <w:i w:val="0"/>
        <w:sz w:val="20"/>
      </w:rPr>
    </w:lvl>
    <w:lvl w:ilvl="3">
      <w:start w:val="1"/>
      <w:numFmt w:val="decimal"/>
      <w:pStyle w:val="ScheduleLevel4"/>
      <w:lvlText w:val="%1.%2.%3.%4"/>
      <w:lvlJc w:val="left"/>
      <w:pPr>
        <w:tabs>
          <w:tab w:val="num" w:pos="3240"/>
        </w:tabs>
        <w:ind w:left="3240" w:hanging="1080"/>
      </w:pPr>
      <w:rPr>
        <w:rFonts w:ascii="Arial" w:hAnsi="Arial" w:hint="default"/>
        <w:b w:val="0"/>
        <w:i w:val="0"/>
        <w:sz w:val="20"/>
      </w:rPr>
    </w:lvl>
    <w:lvl w:ilvl="4">
      <w:start w:val="1"/>
      <w:numFmt w:val="lowerLetter"/>
      <w:pStyle w:val="ScheduleLevel5"/>
      <w:lvlText w:val="(%5)"/>
      <w:lvlJc w:val="left"/>
      <w:pPr>
        <w:tabs>
          <w:tab w:val="num" w:pos="3960"/>
        </w:tabs>
        <w:ind w:left="3960" w:hanging="720"/>
      </w:pPr>
      <w:rPr>
        <w:rFonts w:ascii="Arial" w:hAnsi="Arial" w:hint="default"/>
        <w:b w:val="0"/>
        <w:i w:val="0"/>
        <w:sz w:val="20"/>
      </w:rPr>
    </w:lvl>
    <w:lvl w:ilvl="5">
      <w:start w:val="1"/>
      <w:numFmt w:val="lowerRoman"/>
      <w:pStyle w:val="ScheduleLevel6"/>
      <w:lvlText w:val="(%6)"/>
      <w:lvlJc w:val="left"/>
      <w:pPr>
        <w:tabs>
          <w:tab w:val="num" w:pos="4680"/>
        </w:tabs>
        <w:ind w:left="4680" w:hanging="720"/>
      </w:pPr>
      <w:rPr>
        <w:rFonts w:ascii="Arial" w:hAnsi="Arial" w:hint="default"/>
        <w:b w:val="0"/>
        <w:i w:val="0"/>
        <w:sz w:val="20"/>
      </w:rPr>
    </w:lvl>
    <w:lvl w:ilvl="6">
      <w:start w:val="1"/>
      <w:numFmt w:val="upperLetter"/>
      <w:pStyle w:val="ScheduleLevel7"/>
      <w:lvlText w:val="(%7)"/>
      <w:lvlJc w:val="left"/>
      <w:pPr>
        <w:tabs>
          <w:tab w:val="num" w:pos="5400"/>
        </w:tabs>
        <w:ind w:left="5400" w:hanging="720"/>
      </w:pPr>
      <w:rPr>
        <w:rFonts w:ascii="Arial" w:hAnsi="Arial" w:hint="default"/>
        <w:b w:val="0"/>
        <w:i w:val="0"/>
        <w:sz w:val="2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48325936"/>
    <w:multiLevelType w:val="multilevel"/>
    <w:tmpl w:val="9894D616"/>
    <w:styleLink w:val="ScheduleNumbering"/>
    <w:lvl w:ilvl="0">
      <w:start w:val="1"/>
      <w:numFmt w:val="decimal"/>
      <w:lvlText w:val="%1."/>
      <w:lvlJc w:val="left"/>
      <w:pPr>
        <w:tabs>
          <w:tab w:val="num" w:pos="720"/>
        </w:tabs>
        <w:ind w:left="720" w:hanging="720"/>
      </w:pPr>
      <w:rPr>
        <w:rFonts w:ascii="Arial" w:hAnsi="Arial"/>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decimal"/>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upperLetter"/>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0"/>
  </w:num>
  <w:num w:numId="5">
    <w:abstractNumId w:val="1"/>
  </w:num>
  <w:num w:numId="6">
    <w:abstractNumId w:val="5"/>
  </w:num>
  <w:num w:numId="7">
    <w:abstractNumId w:val="9"/>
  </w:num>
  <w:num w:numId="8">
    <w:abstractNumId w:val="8"/>
  </w:num>
  <w:num w:numId="9">
    <w:abstractNumId w:val="4"/>
  </w:num>
  <w:num w:numId="10">
    <w:abstractNumId w:val="6"/>
  </w:num>
  <w:num w:numId="11">
    <w:abstractNumId w:val="7"/>
  </w:num>
  <w:num w:numId="12">
    <w:abstractNumId w:val="3"/>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5CAB"/>
    <w:rsid w:val="0000055F"/>
    <w:rsid w:val="00001E6A"/>
    <w:rsid w:val="00006E58"/>
    <w:rsid w:val="0001188F"/>
    <w:rsid w:val="00021637"/>
    <w:rsid w:val="00036C98"/>
    <w:rsid w:val="00040131"/>
    <w:rsid w:val="000579ED"/>
    <w:rsid w:val="0008144E"/>
    <w:rsid w:val="00082717"/>
    <w:rsid w:val="000845F9"/>
    <w:rsid w:val="00085012"/>
    <w:rsid w:val="000929C2"/>
    <w:rsid w:val="000962D1"/>
    <w:rsid w:val="000A07E5"/>
    <w:rsid w:val="000B56B8"/>
    <w:rsid w:val="000D3116"/>
    <w:rsid w:val="000F1384"/>
    <w:rsid w:val="000F27A7"/>
    <w:rsid w:val="000F4AB5"/>
    <w:rsid w:val="00116C31"/>
    <w:rsid w:val="001308FD"/>
    <w:rsid w:val="00131B0F"/>
    <w:rsid w:val="00145EDB"/>
    <w:rsid w:val="0014686B"/>
    <w:rsid w:val="00161650"/>
    <w:rsid w:val="00162F1F"/>
    <w:rsid w:val="00165665"/>
    <w:rsid w:val="001668BF"/>
    <w:rsid w:val="00177BEC"/>
    <w:rsid w:val="00192B22"/>
    <w:rsid w:val="001A0AEE"/>
    <w:rsid w:val="001A1A98"/>
    <w:rsid w:val="001A5099"/>
    <w:rsid w:val="001B6CCF"/>
    <w:rsid w:val="001C148C"/>
    <w:rsid w:val="001C1504"/>
    <w:rsid w:val="001C44FB"/>
    <w:rsid w:val="001C7215"/>
    <w:rsid w:val="001C7412"/>
    <w:rsid w:val="001D4A87"/>
    <w:rsid w:val="00220ABC"/>
    <w:rsid w:val="00236F18"/>
    <w:rsid w:val="00261981"/>
    <w:rsid w:val="002732B9"/>
    <w:rsid w:val="00283ECD"/>
    <w:rsid w:val="002B336D"/>
    <w:rsid w:val="002C4F79"/>
    <w:rsid w:val="002D71B0"/>
    <w:rsid w:val="002E57C9"/>
    <w:rsid w:val="003108E6"/>
    <w:rsid w:val="0031794A"/>
    <w:rsid w:val="00323FB9"/>
    <w:rsid w:val="00335C2E"/>
    <w:rsid w:val="00337D50"/>
    <w:rsid w:val="00347480"/>
    <w:rsid w:val="00350372"/>
    <w:rsid w:val="00366232"/>
    <w:rsid w:val="0037207D"/>
    <w:rsid w:val="00372626"/>
    <w:rsid w:val="00374DF5"/>
    <w:rsid w:val="00380CFA"/>
    <w:rsid w:val="00382FC1"/>
    <w:rsid w:val="0039219A"/>
    <w:rsid w:val="003A2926"/>
    <w:rsid w:val="003B338D"/>
    <w:rsid w:val="003D22C6"/>
    <w:rsid w:val="003E1E8A"/>
    <w:rsid w:val="003F558B"/>
    <w:rsid w:val="003F5D15"/>
    <w:rsid w:val="003F76DF"/>
    <w:rsid w:val="004146F9"/>
    <w:rsid w:val="0043526B"/>
    <w:rsid w:val="004462F5"/>
    <w:rsid w:val="004468FF"/>
    <w:rsid w:val="00451479"/>
    <w:rsid w:val="004622A6"/>
    <w:rsid w:val="00470837"/>
    <w:rsid w:val="00476139"/>
    <w:rsid w:val="0049124F"/>
    <w:rsid w:val="004C1F07"/>
    <w:rsid w:val="004D1877"/>
    <w:rsid w:val="004E67D6"/>
    <w:rsid w:val="004F071C"/>
    <w:rsid w:val="004F4E26"/>
    <w:rsid w:val="005036BE"/>
    <w:rsid w:val="005060D0"/>
    <w:rsid w:val="00510592"/>
    <w:rsid w:val="005240B3"/>
    <w:rsid w:val="00524A44"/>
    <w:rsid w:val="00560548"/>
    <w:rsid w:val="00561597"/>
    <w:rsid w:val="0058295A"/>
    <w:rsid w:val="00584149"/>
    <w:rsid w:val="00587516"/>
    <w:rsid w:val="00590687"/>
    <w:rsid w:val="00596AEE"/>
    <w:rsid w:val="005A31AF"/>
    <w:rsid w:val="005D15D9"/>
    <w:rsid w:val="005E0B8D"/>
    <w:rsid w:val="005E25DE"/>
    <w:rsid w:val="005E33B1"/>
    <w:rsid w:val="005F1653"/>
    <w:rsid w:val="005F2D0B"/>
    <w:rsid w:val="005F63EA"/>
    <w:rsid w:val="006012E3"/>
    <w:rsid w:val="00610B81"/>
    <w:rsid w:val="006124C5"/>
    <w:rsid w:val="00615DEB"/>
    <w:rsid w:val="00616877"/>
    <w:rsid w:val="00623E0A"/>
    <w:rsid w:val="00624143"/>
    <w:rsid w:val="00650D3A"/>
    <w:rsid w:val="006666B6"/>
    <w:rsid w:val="0067112B"/>
    <w:rsid w:val="00674CD7"/>
    <w:rsid w:val="0068327D"/>
    <w:rsid w:val="006915E9"/>
    <w:rsid w:val="00697E7E"/>
    <w:rsid w:val="006A4262"/>
    <w:rsid w:val="006A44AB"/>
    <w:rsid w:val="006C2649"/>
    <w:rsid w:val="006D0F1F"/>
    <w:rsid w:val="006D3467"/>
    <w:rsid w:val="006E170F"/>
    <w:rsid w:val="006F474A"/>
    <w:rsid w:val="007042E8"/>
    <w:rsid w:val="00705EAA"/>
    <w:rsid w:val="00710FE1"/>
    <w:rsid w:val="007224A0"/>
    <w:rsid w:val="007232DE"/>
    <w:rsid w:val="007321B1"/>
    <w:rsid w:val="007335C7"/>
    <w:rsid w:val="00735DBB"/>
    <w:rsid w:val="007372FA"/>
    <w:rsid w:val="00753EDC"/>
    <w:rsid w:val="00761C4D"/>
    <w:rsid w:val="00764EA7"/>
    <w:rsid w:val="00765649"/>
    <w:rsid w:val="00765D87"/>
    <w:rsid w:val="00766767"/>
    <w:rsid w:val="00775043"/>
    <w:rsid w:val="00796CD7"/>
    <w:rsid w:val="007A3F3E"/>
    <w:rsid w:val="007A45F5"/>
    <w:rsid w:val="007A5E23"/>
    <w:rsid w:val="007B17A3"/>
    <w:rsid w:val="007E0988"/>
    <w:rsid w:val="007E7752"/>
    <w:rsid w:val="00822A69"/>
    <w:rsid w:val="008351A0"/>
    <w:rsid w:val="00842808"/>
    <w:rsid w:val="00850A47"/>
    <w:rsid w:val="0085288A"/>
    <w:rsid w:val="00853FC8"/>
    <w:rsid w:val="00854D34"/>
    <w:rsid w:val="00862B63"/>
    <w:rsid w:val="00863EEA"/>
    <w:rsid w:val="00882ED5"/>
    <w:rsid w:val="00890E84"/>
    <w:rsid w:val="00891B80"/>
    <w:rsid w:val="008939C8"/>
    <w:rsid w:val="008A25C9"/>
    <w:rsid w:val="008A2ADA"/>
    <w:rsid w:val="008A4692"/>
    <w:rsid w:val="008B5CAB"/>
    <w:rsid w:val="008B5E3E"/>
    <w:rsid w:val="008D1502"/>
    <w:rsid w:val="008D31CD"/>
    <w:rsid w:val="008D3283"/>
    <w:rsid w:val="008E05F2"/>
    <w:rsid w:val="008E3455"/>
    <w:rsid w:val="008F43A7"/>
    <w:rsid w:val="008F7C82"/>
    <w:rsid w:val="00913AE0"/>
    <w:rsid w:val="00916B8D"/>
    <w:rsid w:val="00932CB7"/>
    <w:rsid w:val="00934774"/>
    <w:rsid w:val="00935683"/>
    <w:rsid w:val="009458AF"/>
    <w:rsid w:val="00956B54"/>
    <w:rsid w:val="0096054B"/>
    <w:rsid w:val="00961549"/>
    <w:rsid w:val="00964C4E"/>
    <w:rsid w:val="00965C09"/>
    <w:rsid w:val="00972ABC"/>
    <w:rsid w:val="009735FC"/>
    <w:rsid w:val="00977BBE"/>
    <w:rsid w:val="009837C2"/>
    <w:rsid w:val="00992D45"/>
    <w:rsid w:val="009A12FF"/>
    <w:rsid w:val="009B2994"/>
    <w:rsid w:val="009B5EFD"/>
    <w:rsid w:val="009B7DC0"/>
    <w:rsid w:val="009C585C"/>
    <w:rsid w:val="009C7632"/>
    <w:rsid w:val="009D13D7"/>
    <w:rsid w:val="009D5898"/>
    <w:rsid w:val="009F5488"/>
    <w:rsid w:val="00A107F0"/>
    <w:rsid w:val="00A1575D"/>
    <w:rsid w:val="00A24C51"/>
    <w:rsid w:val="00A27450"/>
    <w:rsid w:val="00A30DDB"/>
    <w:rsid w:val="00A32564"/>
    <w:rsid w:val="00A33A46"/>
    <w:rsid w:val="00A377BF"/>
    <w:rsid w:val="00A51C76"/>
    <w:rsid w:val="00A605F4"/>
    <w:rsid w:val="00A654B7"/>
    <w:rsid w:val="00A70637"/>
    <w:rsid w:val="00A70EB4"/>
    <w:rsid w:val="00A7316A"/>
    <w:rsid w:val="00A75773"/>
    <w:rsid w:val="00A779A0"/>
    <w:rsid w:val="00A802A6"/>
    <w:rsid w:val="00A807C9"/>
    <w:rsid w:val="00A84115"/>
    <w:rsid w:val="00A8556A"/>
    <w:rsid w:val="00A91ECC"/>
    <w:rsid w:val="00A92001"/>
    <w:rsid w:val="00A96BA7"/>
    <w:rsid w:val="00AA44E4"/>
    <w:rsid w:val="00AA67C6"/>
    <w:rsid w:val="00AB0431"/>
    <w:rsid w:val="00AC0228"/>
    <w:rsid w:val="00AC5620"/>
    <w:rsid w:val="00AC65B3"/>
    <w:rsid w:val="00AE14AE"/>
    <w:rsid w:val="00AF000F"/>
    <w:rsid w:val="00AF1E7C"/>
    <w:rsid w:val="00B0053E"/>
    <w:rsid w:val="00B04E2A"/>
    <w:rsid w:val="00B14795"/>
    <w:rsid w:val="00B22E81"/>
    <w:rsid w:val="00B2323C"/>
    <w:rsid w:val="00B32AC1"/>
    <w:rsid w:val="00B361FB"/>
    <w:rsid w:val="00B4292F"/>
    <w:rsid w:val="00B4798A"/>
    <w:rsid w:val="00B5206D"/>
    <w:rsid w:val="00B60460"/>
    <w:rsid w:val="00B6369A"/>
    <w:rsid w:val="00B63A45"/>
    <w:rsid w:val="00B64012"/>
    <w:rsid w:val="00B6596D"/>
    <w:rsid w:val="00B70CED"/>
    <w:rsid w:val="00B715F3"/>
    <w:rsid w:val="00B74925"/>
    <w:rsid w:val="00B75B2F"/>
    <w:rsid w:val="00B8077C"/>
    <w:rsid w:val="00B80E86"/>
    <w:rsid w:val="00B857A2"/>
    <w:rsid w:val="00B96BC1"/>
    <w:rsid w:val="00BE39C1"/>
    <w:rsid w:val="00BE4748"/>
    <w:rsid w:val="00BE4FE2"/>
    <w:rsid w:val="00BF0892"/>
    <w:rsid w:val="00C00100"/>
    <w:rsid w:val="00C036A7"/>
    <w:rsid w:val="00C10CCE"/>
    <w:rsid w:val="00C144C2"/>
    <w:rsid w:val="00C238D2"/>
    <w:rsid w:val="00C26AB1"/>
    <w:rsid w:val="00C3586C"/>
    <w:rsid w:val="00C42E20"/>
    <w:rsid w:val="00C44295"/>
    <w:rsid w:val="00C4680C"/>
    <w:rsid w:val="00C70B21"/>
    <w:rsid w:val="00C739FE"/>
    <w:rsid w:val="00C91797"/>
    <w:rsid w:val="00C94908"/>
    <w:rsid w:val="00CA2ABA"/>
    <w:rsid w:val="00CA5194"/>
    <w:rsid w:val="00CB254C"/>
    <w:rsid w:val="00CB5403"/>
    <w:rsid w:val="00CD251B"/>
    <w:rsid w:val="00CE4169"/>
    <w:rsid w:val="00CE6774"/>
    <w:rsid w:val="00CE7A3D"/>
    <w:rsid w:val="00D05401"/>
    <w:rsid w:val="00D06E2E"/>
    <w:rsid w:val="00D252FD"/>
    <w:rsid w:val="00D42DA2"/>
    <w:rsid w:val="00D478F1"/>
    <w:rsid w:val="00D564B3"/>
    <w:rsid w:val="00D60C95"/>
    <w:rsid w:val="00D7323D"/>
    <w:rsid w:val="00D76609"/>
    <w:rsid w:val="00D84976"/>
    <w:rsid w:val="00D8525D"/>
    <w:rsid w:val="00D8587D"/>
    <w:rsid w:val="00DA2B35"/>
    <w:rsid w:val="00DA406E"/>
    <w:rsid w:val="00DA5E73"/>
    <w:rsid w:val="00DB2F3E"/>
    <w:rsid w:val="00DC54A4"/>
    <w:rsid w:val="00DC796A"/>
    <w:rsid w:val="00DD0DAC"/>
    <w:rsid w:val="00DE2DB4"/>
    <w:rsid w:val="00DE6D36"/>
    <w:rsid w:val="00DF1DBB"/>
    <w:rsid w:val="00E03BB9"/>
    <w:rsid w:val="00E05F43"/>
    <w:rsid w:val="00E25A41"/>
    <w:rsid w:val="00E277FD"/>
    <w:rsid w:val="00E27852"/>
    <w:rsid w:val="00E37F6A"/>
    <w:rsid w:val="00E44D43"/>
    <w:rsid w:val="00E5100A"/>
    <w:rsid w:val="00E510BA"/>
    <w:rsid w:val="00E5397E"/>
    <w:rsid w:val="00E60324"/>
    <w:rsid w:val="00E65FFA"/>
    <w:rsid w:val="00E7471B"/>
    <w:rsid w:val="00E87AD2"/>
    <w:rsid w:val="00E91660"/>
    <w:rsid w:val="00EB2425"/>
    <w:rsid w:val="00EB2DF6"/>
    <w:rsid w:val="00EC28A5"/>
    <w:rsid w:val="00ED492D"/>
    <w:rsid w:val="00EE13C9"/>
    <w:rsid w:val="00EF1FB6"/>
    <w:rsid w:val="00EF6AAD"/>
    <w:rsid w:val="00F0022A"/>
    <w:rsid w:val="00F0051E"/>
    <w:rsid w:val="00F02E92"/>
    <w:rsid w:val="00F3275D"/>
    <w:rsid w:val="00F5353F"/>
    <w:rsid w:val="00F57E26"/>
    <w:rsid w:val="00F619A7"/>
    <w:rsid w:val="00F61D5B"/>
    <w:rsid w:val="00F7006B"/>
    <w:rsid w:val="00F729D4"/>
    <w:rsid w:val="00F75F72"/>
    <w:rsid w:val="00F83BEF"/>
    <w:rsid w:val="00F91764"/>
    <w:rsid w:val="00FA63F5"/>
    <w:rsid w:val="00FB146F"/>
    <w:rsid w:val="00FB5461"/>
    <w:rsid w:val="00FC73E8"/>
    <w:rsid w:val="00FD5CF7"/>
    <w:rsid w:val="00FE16D5"/>
    <w:rsid w:val="00FE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400EBBD"/>
  <w15:docId w15:val="{6174A414-81B2-47A0-8250-3058B682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115"/>
    <w:pPr>
      <w:spacing w:after="180" w:line="300" w:lineRule="atLeast"/>
      <w:jc w:val="both"/>
    </w:pPr>
    <w:rPr>
      <w:rFonts w:ascii="Arial" w:hAnsi="Arial"/>
    </w:rPr>
  </w:style>
  <w:style w:type="paragraph" w:styleId="Heading1">
    <w:name w:val="heading 1"/>
    <w:basedOn w:val="Normal"/>
    <w:qFormat/>
    <w:rsid w:val="00A84115"/>
    <w:pPr>
      <w:keepNext/>
      <w:numPr>
        <w:numId w:val="2"/>
      </w:numPr>
      <w:outlineLvl w:val="0"/>
    </w:pPr>
    <w:rPr>
      <w:rFonts w:ascii="Arial Bold" w:hAnsi="Arial Bold"/>
      <w:b/>
      <w:kern w:val="28"/>
    </w:rPr>
  </w:style>
  <w:style w:type="paragraph" w:styleId="Heading2">
    <w:name w:val="heading 2"/>
    <w:basedOn w:val="Normal"/>
    <w:link w:val="Heading2Char"/>
    <w:qFormat/>
    <w:rsid w:val="00A84115"/>
    <w:pPr>
      <w:numPr>
        <w:ilvl w:val="1"/>
        <w:numId w:val="2"/>
      </w:numPr>
      <w:outlineLvl w:val="1"/>
    </w:pPr>
  </w:style>
  <w:style w:type="paragraph" w:styleId="Heading3">
    <w:name w:val="heading 3"/>
    <w:basedOn w:val="Normal"/>
    <w:link w:val="Heading3Char"/>
    <w:qFormat/>
    <w:rsid w:val="00A84115"/>
    <w:pPr>
      <w:numPr>
        <w:ilvl w:val="2"/>
        <w:numId w:val="2"/>
      </w:numPr>
      <w:outlineLvl w:val="2"/>
    </w:pPr>
  </w:style>
  <w:style w:type="paragraph" w:styleId="Heading4">
    <w:name w:val="heading 4"/>
    <w:basedOn w:val="Normal"/>
    <w:qFormat/>
    <w:rsid w:val="00A84115"/>
    <w:pPr>
      <w:numPr>
        <w:ilvl w:val="3"/>
        <w:numId w:val="2"/>
      </w:numPr>
      <w:outlineLvl w:val="3"/>
    </w:pPr>
  </w:style>
  <w:style w:type="paragraph" w:styleId="Heading5">
    <w:name w:val="heading 5"/>
    <w:basedOn w:val="Normal"/>
    <w:qFormat/>
    <w:rsid w:val="00A84115"/>
    <w:pPr>
      <w:numPr>
        <w:ilvl w:val="4"/>
        <w:numId w:val="2"/>
      </w:numPr>
      <w:outlineLvl w:val="4"/>
    </w:pPr>
  </w:style>
  <w:style w:type="paragraph" w:styleId="Heading6">
    <w:name w:val="heading 6"/>
    <w:basedOn w:val="Normal"/>
    <w:qFormat/>
    <w:rsid w:val="00A84115"/>
    <w:pPr>
      <w:numPr>
        <w:ilvl w:val="5"/>
        <w:numId w:val="2"/>
      </w:numPr>
      <w:outlineLvl w:val="5"/>
    </w:pPr>
  </w:style>
  <w:style w:type="paragraph" w:styleId="Heading7">
    <w:name w:val="heading 7"/>
    <w:basedOn w:val="Normal"/>
    <w:next w:val="Normal"/>
    <w:rsid w:val="00A84115"/>
    <w:pPr>
      <w:numPr>
        <w:ilvl w:val="6"/>
        <w:numId w:val="2"/>
      </w:numPr>
      <w:outlineLvl w:val="6"/>
    </w:pPr>
  </w:style>
  <w:style w:type="paragraph" w:styleId="Heading8">
    <w:name w:val="heading 8"/>
    <w:basedOn w:val="Normal"/>
    <w:next w:val="Normal"/>
    <w:rsid w:val="00A84115"/>
    <w:pPr>
      <w:spacing w:before="240" w:after="60"/>
      <w:outlineLvl w:val="7"/>
    </w:pPr>
    <w:rPr>
      <w:i/>
    </w:rPr>
  </w:style>
  <w:style w:type="paragraph" w:styleId="Heading9">
    <w:name w:val="heading 9"/>
    <w:basedOn w:val="Normal"/>
    <w:next w:val="Normal"/>
    <w:rsid w:val="00A84115"/>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4115"/>
    <w:pPr>
      <w:tabs>
        <w:tab w:val="center" w:pos="4320"/>
        <w:tab w:val="right" w:pos="8640"/>
      </w:tabs>
    </w:pPr>
  </w:style>
  <w:style w:type="paragraph" w:styleId="Footer">
    <w:name w:val="footer"/>
    <w:basedOn w:val="Normal"/>
    <w:rsid w:val="00A84115"/>
    <w:pPr>
      <w:tabs>
        <w:tab w:val="center" w:pos="4320"/>
        <w:tab w:val="right" w:pos="8640"/>
      </w:tabs>
      <w:spacing w:after="120"/>
      <w:jc w:val="left"/>
    </w:pPr>
    <w:rPr>
      <w:sz w:val="18"/>
      <w:szCs w:val="16"/>
    </w:rPr>
  </w:style>
  <w:style w:type="paragraph" w:customStyle="1" w:styleId="ScheduleHeading">
    <w:name w:val="Schedule Heading"/>
    <w:basedOn w:val="Normal"/>
    <w:next w:val="Normal"/>
    <w:rsid w:val="00A84115"/>
    <w:pPr>
      <w:spacing w:after="360"/>
      <w:jc w:val="center"/>
    </w:pPr>
    <w:rPr>
      <w:rFonts w:ascii="Arial Bold" w:hAnsi="Arial Bold" w:cs="Arial"/>
      <w:b/>
    </w:rPr>
  </w:style>
  <w:style w:type="paragraph" w:customStyle="1" w:styleId="Indent1">
    <w:name w:val="Indent 1"/>
    <w:basedOn w:val="Normal"/>
    <w:semiHidden/>
    <w:rsid w:val="00A84115"/>
    <w:pPr>
      <w:ind w:left="720"/>
    </w:pPr>
  </w:style>
  <w:style w:type="paragraph" w:customStyle="1" w:styleId="Indent2">
    <w:name w:val="Indent 2"/>
    <w:basedOn w:val="Indent1"/>
    <w:semiHidden/>
    <w:rsid w:val="00A84115"/>
  </w:style>
  <w:style w:type="paragraph" w:customStyle="1" w:styleId="Indent3">
    <w:name w:val="Indent 3"/>
    <w:basedOn w:val="Indent2"/>
    <w:semiHidden/>
    <w:rsid w:val="00A84115"/>
    <w:pPr>
      <w:ind w:left="1440"/>
    </w:pPr>
  </w:style>
  <w:style w:type="paragraph" w:customStyle="1" w:styleId="Indent4">
    <w:name w:val="Indent 4"/>
    <w:basedOn w:val="Indent3"/>
    <w:semiHidden/>
    <w:rsid w:val="00A84115"/>
    <w:pPr>
      <w:ind w:left="2160"/>
    </w:pPr>
  </w:style>
  <w:style w:type="paragraph" w:customStyle="1" w:styleId="Indent5">
    <w:name w:val="Indent 5"/>
    <w:basedOn w:val="Indent4"/>
    <w:semiHidden/>
    <w:rsid w:val="00A84115"/>
    <w:pPr>
      <w:ind w:left="2880"/>
    </w:pPr>
  </w:style>
  <w:style w:type="paragraph" w:customStyle="1" w:styleId="Indent6">
    <w:name w:val="Indent 6"/>
    <w:basedOn w:val="Indent5"/>
    <w:semiHidden/>
    <w:rsid w:val="00A84115"/>
    <w:pPr>
      <w:ind w:left="3600"/>
    </w:pPr>
  </w:style>
  <w:style w:type="numbering" w:customStyle="1" w:styleId="Parties">
    <w:name w:val="Parties"/>
    <w:basedOn w:val="NoList"/>
    <w:rsid w:val="00A84115"/>
    <w:pPr>
      <w:numPr>
        <w:numId w:val="9"/>
      </w:numPr>
    </w:pPr>
  </w:style>
  <w:style w:type="paragraph" w:customStyle="1" w:styleId="Body3">
    <w:name w:val="Body3"/>
    <w:basedOn w:val="Normal"/>
    <w:rsid w:val="00A84115"/>
    <w:pPr>
      <w:ind w:left="2160"/>
    </w:pPr>
  </w:style>
  <w:style w:type="paragraph" w:customStyle="1" w:styleId="Body2">
    <w:name w:val="Body2"/>
    <w:basedOn w:val="Normal"/>
    <w:rsid w:val="00A84115"/>
    <w:pPr>
      <w:ind w:left="1440"/>
    </w:pPr>
  </w:style>
  <w:style w:type="paragraph" w:customStyle="1" w:styleId="Body1">
    <w:name w:val="Body1"/>
    <w:basedOn w:val="Normal"/>
    <w:rsid w:val="00A84115"/>
    <w:pPr>
      <w:ind w:left="720"/>
    </w:pPr>
  </w:style>
  <w:style w:type="paragraph" w:customStyle="1" w:styleId="Schedule">
    <w:name w:val="Schedule"/>
    <w:basedOn w:val="Normal"/>
    <w:next w:val="ScheduleHeading"/>
    <w:rsid w:val="00A84115"/>
    <w:pPr>
      <w:jc w:val="center"/>
    </w:pPr>
    <w:rPr>
      <w:rFonts w:ascii="Arial Bold" w:hAnsi="Arial Bold"/>
      <w:b/>
      <w:caps/>
    </w:rPr>
  </w:style>
  <w:style w:type="paragraph" w:styleId="TOC1">
    <w:name w:val="toc 1"/>
    <w:basedOn w:val="Normal"/>
    <w:next w:val="Normal"/>
    <w:autoRedefine/>
    <w:uiPriority w:val="39"/>
    <w:rsid w:val="00A84115"/>
    <w:pPr>
      <w:tabs>
        <w:tab w:val="left" w:pos="482"/>
        <w:tab w:val="right" w:pos="9072"/>
      </w:tabs>
      <w:spacing w:after="0"/>
    </w:pPr>
  </w:style>
  <w:style w:type="paragraph" w:styleId="TOC2">
    <w:name w:val="toc 2"/>
    <w:basedOn w:val="Normal"/>
    <w:next w:val="Normal"/>
    <w:autoRedefine/>
    <w:uiPriority w:val="39"/>
    <w:rsid w:val="00A84115"/>
    <w:pPr>
      <w:tabs>
        <w:tab w:val="right" w:pos="9072"/>
      </w:tabs>
      <w:spacing w:before="60" w:after="0"/>
    </w:pPr>
    <w:rPr>
      <w:caps/>
    </w:rPr>
  </w:style>
  <w:style w:type="paragraph" w:styleId="TOC3">
    <w:name w:val="toc 3"/>
    <w:basedOn w:val="Normal"/>
    <w:next w:val="Normal"/>
    <w:autoRedefine/>
    <w:uiPriority w:val="39"/>
    <w:rsid w:val="00A84115"/>
    <w:pPr>
      <w:tabs>
        <w:tab w:val="right" w:pos="9072"/>
      </w:tabs>
      <w:spacing w:before="20" w:after="0"/>
      <w:ind w:left="482"/>
    </w:pPr>
    <w:rPr>
      <w:noProof/>
    </w:rPr>
  </w:style>
  <w:style w:type="paragraph" w:customStyle="1" w:styleId="Heading2Title">
    <w:name w:val="Heading 2 (Title)"/>
    <w:basedOn w:val="Heading2"/>
    <w:next w:val="Heading2"/>
    <w:rsid w:val="00A84115"/>
    <w:pPr>
      <w:keepNext/>
    </w:pPr>
    <w:rPr>
      <w:b/>
    </w:rPr>
  </w:style>
  <w:style w:type="character" w:styleId="PageNumber">
    <w:name w:val="page number"/>
    <w:rsid w:val="00A84115"/>
    <w:rPr>
      <w:rFonts w:ascii="Arial" w:hAnsi="Arial"/>
      <w:sz w:val="16"/>
    </w:rPr>
  </w:style>
  <w:style w:type="table" w:styleId="TableGrid">
    <w:name w:val="Table Grid"/>
    <w:basedOn w:val="TableNormal"/>
    <w:rsid w:val="00A84115"/>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
    <w:name w:val="Footnote Reference."/>
    <w:rsid w:val="00A84115"/>
    <w:rPr>
      <w:rFonts w:ascii="Arial" w:hAnsi="Arial"/>
      <w:dstrike w:val="0"/>
      <w:sz w:val="16"/>
      <w:szCs w:val="16"/>
      <w:vertAlign w:val="superscript"/>
    </w:rPr>
  </w:style>
  <w:style w:type="character" w:styleId="FootnoteReference0">
    <w:name w:val="footnote reference"/>
    <w:semiHidden/>
    <w:rsid w:val="00A84115"/>
    <w:rPr>
      <w:vertAlign w:val="superscript"/>
    </w:rPr>
  </w:style>
  <w:style w:type="numbering" w:customStyle="1" w:styleId="ScheduleNumbering">
    <w:name w:val="Schedule Numbering"/>
    <w:basedOn w:val="NoList"/>
    <w:rsid w:val="00A84115"/>
    <w:pPr>
      <w:numPr>
        <w:numId w:val="11"/>
      </w:numPr>
    </w:pPr>
  </w:style>
  <w:style w:type="character" w:styleId="Hyperlink">
    <w:name w:val="Hyperlink"/>
    <w:uiPriority w:val="99"/>
    <w:rsid w:val="00A84115"/>
    <w:rPr>
      <w:color w:val="0000FF"/>
      <w:u w:val="single"/>
    </w:rPr>
  </w:style>
  <w:style w:type="paragraph" w:styleId="BalloonText">
    <w:name w:val="Balloon Text"/>
    <w:basedOn w:val="Normal"/>
    <w:link w:val="BalloonTextChar"/>
    <w:rsid w:val="00A84115"/>
    <w:pPr>
      <w:spacing w:after="0" w:line="240" w:lineRule="auto"/>
    </w:pPr>
    <w:rPr>
      <w:rFonts w:ascii="Tahoma" w:hAnsi="Tahoma" w:cs="Tahoma"/>
      <w:sz w:val="16"/>
      <w:szCs w:val="16"/>
    </w:rPr>
  </w:style>
  <w:style w:type="character" w:customStyle="1" w:styleId="BalloonTextChar">
    <w:name w:val="Balloon Text Char"/>
    <w:link w:val="BalloonText"/>
    <w:rsid w:val="00A84115"/>
    <w:rPr>
      <w:rFonts w:ascii="Tahoma" w:hAnsi="Tahoma" w:cs="Tahoma"/>
      <w:sz w:val="16"/>
      <w:szCs w:val="16"/>
    </w:rPr>
  </w:style>
  <w:style w:type="paragraph" w:customStyle="1" w:styleId="ScheduleLevel1">
    <w:name w:val="Schedule Level 1"/>
    <w:basedOn w:val="Normal"/>
    <w:rsid w:val="00A84115"/>
    <w:pPr>
      <w:numPr>
        <w:numId w:val="10"/>
      </w:numPr>
    </w:pPr>
  </w:style>
  <w:style w:type="paragraph" w:customStyle="1" w:styleId="ScheduleLevel2">
    <w:name w:val="Schedule Level 2"/>
    <w:basedOn w:val="Normal"/>
    <w:rsid w:val="00A84115"/>
    <w:pPr>
      <w:numPr>
        <w:ilvl w:val="1"/>
        <w:numId w:val="10"/>
      </w:numPr>
    </w:pPr>
  </w:style>
  <w:style w:type="paragraph" w:customStyle="1" w:styleId="ScheduleLevel3">
    <w:name w:val="Schedule Level 3"/>
    <w:basedOn w:val="Normal"/>
    <w:rsid w:val="00A84115"/>
    <w:pPr>
      <w:numPr>
        <w:ilvl w:val="2"/>
        <w:numId w:val="10"/>
      </w:numPr>
    </w:pPr>
  </w:style>
  <w:style w:type="paragraph" w:customStyle="1" w:styleId="ScheduleLevel4">
    <w:name w:val="Schedule Level 4"/>
    <w:basedOn w:val="Normal"/>
    <w:rsid w:val="00A84115"/>
    <w:pPr>
      <w:numPr>
        <w:ilvl w:val="3"/>
        <w:numId w:val="10"/>
      </w:numPr>
    </w:pPr>
  </w:style>
  <w:style w:type="paragraph" w:customStyle="1" w:styleId="ScheduleLevel5">
    <w:name w:val="Schedule Level 5"/>
    <w:basedOn w:val="Normal"/>
    <w:rsid w:val="00A84115"/>
    <w:pPr>
      <w:numPr>
        <w:ilvl w:val="4"/>
        <w:numId w:val="10"/>
      </w:numPr>
    </w:pPr>
  </w:style>
  <w:style w:type="paragraph" w:customStyle="1" w:styleId="ScheduleLevel6">
    <w:name w:val="Schedule Level 6"/>
    <w:basedOn w:val="Normal"/>
    <w:rsid w:val="00A84115"/>
    <w:pPr>
      <w:numPr>
        <w:ilvl w:val="5"/>
        <w:numId w:val="10"/>
      </w:numPr>
    </w:pPr>
  </w:style>
  <w:style w:type="paragraph" w:customStyle="1" w:styleId="Body4">
    <w:name w:val="Body4"/>
    <w:basedOn w:val="Body3"/>
    <w:qFormat/>
    <w:rsid w:val="00A84115"/>
    <w:pPr>
      <w:ind w:left="3240"/>
    </w:pPr>
  </w:style>
  <w:style w:type="paragraph" w:customStyle="1" w:styleId="Body5">
    <w:name w:val="Body5"/>
    <w:basedOn w:val="Body4"/>
    <w:qFormat/>
    <w:rsid w:val="00A84115"/>
    <w:pPr>
      <w:ind w:left="3960"/>
    </w:pPr>
  </w:style>
  <w:style w:type="paragraph" w:customStyle="1" w:styleId="Body6">
    <w:name w:val="Body6"/>
    <w:basedOn w:val="Body5"/>
    <w:qFormat/>
    <w:rsid w:val="00A84115"/>
    <w:pPr>
      <w:ind w:left="4680"/>
    </w:pPr>
  </w:style>
  <w:style w:type="paragraph" w:customStyle="1" w:styleId="Body7">
    <w:name w:val="Body7"/>
    <w:basedOn w:val="Body6"/>
    <w:qFormat/>
    <w:rsid w:val="00A84115"/>
    <w:pPr>
      <w:ind w:firstLine="720"/>
    </w:pPr>
  </w:style>
  <w:style w:type="paragraph" w:customStyle="1" w:styleId="DefinitionLevel1">
    <w:name w:val="Definition Level 1"/>
    <w:basedOn w:val="Normal"/>
    <w:qFormat/>
    <w:rsid w:val="00A84115"/>
    <w:pPr>
      <w:numPr>
        <w:numId w:val="1"/>
      </w:numPr>
    </w:pPr>
  </w:style>
  <w:style w:type="paragraph" w:customStyle="1" w:styleId="DefinitionLevel2">
    <w:name w:val="Definition Level 2"/>
    <w:basedOn w:val="Normal"/>
    <w:qFormat/>
    <w:rsid w:val="00A84115"/>
    <w:pPr>
      <w:numPr>
        <w:ilvl w:val="1"/>
        <w:numId w:val="1"/>
      </w:numPr>
    </w:pPr>
  </w:style>
  <w:style w:type="paragraph" w:customStyle="1" w:styleId="DefinitionLevel3">
    <w:name w:val="Definition Level 3"/>
    <w:basedOn w:val="Normal"/>
    <w:rsid w:val="00A84115"/>
    <w:pPr>
      <w:numPr>
        <w:ilvl w:val="2"/>
        <w:numId w:val="1"/>
      </w:numPr>
    </w:pPr>
  </w:style>
  <w:style w:type="paragraph" w:customStyle="1" w:styleId="DefinitionLevel4">
    <w:name w:val="Definition Level 4"/>
    <w:basedOn w:val="Normal"/>
    <w:rsid w:val="00A84115"/>
    <w:pPr>
      <w:numPr>
        <w:ilvl w:val="3"/>
        <w:numId w:val="1"/>
      </w:numPr>
    </w:pPr>
  </w:style>
  <w:style w:type="paragraph" w:styleId="FootnoteText">
    <w:name w:val="footnote text"/>
    <w:basedOn w:val="Normal"/>
    <w:link w:val="FootnoteTextChar"/>
    <w:rsid w:val="00A84115"/>
    <w:rPr>
      <w:sz w:val="16"/>
    </w:rPr>
  </w:style>
  <w:style w:type="character" w:customStyle="1" w:styleId="FootnoteTextChar">
    <w:name w:val="Footnote Text Char"/>
    <w:link w:val="FootnoteText"/>
    <w:rsid w:val="00A84115"/>
    <w:rPr>
      <w:rFonts w:ascii="Arial" w:hAnsi="Arial"/>
      <w:sz w:val="16"/>
    </w:rPr>
  </w:style>
  <w:style w:type="character" w:customStyle="1" w:styleId="Heading2Char">
    <w:name w:val="Heading 2 Char"/>
    <w:link w:val="Heading2"/>
    <w:rsid w:val="00A84115"/>
    <w:rPr>
      <w:rFonts w:ascii="Arial" w:hAnsi="Arial"/>
    </w:rPr>
  </w:style>
  <w:style w:type="paragraph" w:customStyle="1" w:styleId="HeadingCHR">
    <w:name w:val="Heading CHR"/>
    <w:basedOn w:val="Normal"/>
    <w:qFormat/>
    <w:rsid w:val="00A84115"/>
    <w:pPr>
      <w:numPr>
        <w:numId w:val="3"/>
      </w:numPr>
    </w:pPr>
  </w:style>
  <w:style w:type="paragraph" w:customStyle="1" w:styleId="HeadingNUM">
    <w:name w:val="Heading NUM"/>
    <w:basedOn w:val="Normal"/>
    <w:qFormat/>
    <w:rsid w:val="00A84115"/>
    <w:pPr>
      <w:numPr>
        <w:numId w:val="4"/>
      </w:numPr>
    </w:pPr>
  </w:style>
  <w:style w:type="numbering" w:customStyle="1" w:styleId="Headings">
    <w:name w:val="Headings"/>
    <w:uiPriority w:val="99"/>
    <w:rsid w:val="00A84115"/>
    <w:pPr>
      <w:numPr>
        <w:numId w:val="5"/>
      </w:numPr>
    </w:pPr>
  </w:style>
  <w:style w:type="paragraph" w:customStyle="1" w:styleId="lnpartno">
    <w:name w:val="lnpartno"/>
    <w:basedOn w:val="Normal"/>
    <w:next w:val="NoSpacing"/>
    <w:semiHidden/>
    <w:qFormat/>
    <w:rsid w:val="00A84115"/>
    <w:pPr>
      <w:numPr>
        <w:numId w:val="6"/>
      </w:numPr>
      <w:jc w:val="left"/>
    </w:pPr>
    <w:rPr>
      <w:szCs w:val="18"/>
    </w:rPr>
  </w:style>
  <w:style w:type="paragraph" w:styleId="NoSpacing">
    <w:name w:val="No Spacing"/>
    <w:uiPriority w:val="1"/>
    <w:qFormat/>
    <w:rsid w:val="00A84115"/>
    <w:pPr>
      <w:jc w:val="both"/>
    </w:pPr>
    <w:rPr>
      <w:rFonts w:ascii="Arial" w:hAnsi="Arial"/>
    </w:rPr>
  </w:style>
  <w:style w:type="numbering" w:customStyle="1" w:styleId="lnpartnum">
    <w:name w:val="lnpartnum"/>
    <w:uiPriority w:val="99"/>
    <w:rsid w:val="00A84115"/>
    <w:pPr>
      <w:numPr>
        <w:numId w:val="7"/>
      </w:numPr>
    </w:pPr>
  </w:style>
  <w:style w:type="paragraph" w:customStyle="1" w:styleId="lnschedno">
    <w:name w:val="lnschedno"/>
    <w:basedOn w:val="Normal"/>
    <w:next w:val="Normal"/>
    <w:semiHidden/>
    <w:rsid w:val="00A84115"/>
    <w:pPr>
      <w:numPr>
        <w:numId w:val="8"/>
      </w:numPr>
    </w:pPr>
  </w:style>
  <w:style w:type="paragraph" w:customStyle="1" w:styleId="Part">
    <w:name w:val="Part"/>
    <w:basedOn w:val="Normal"/>
    <w:next w:val="ScheduleHeading"/>
    <w:qFormat/>
    <w:rsid w:val="00A84115"/>
    <w:pPr>
      <w:spacing w:after="0" w:line="240" w:lineRule="auto"/>
      <w:jc w:val="center"/>
    </w:pPr>
    <w:rPr>
      <w:rFonts w:ascii="Arial Bold" w:hAnsi="Arial Bold"/>
      <w:b/>
    </w:rPr>
  </w:style>
  <w:style w:type="paragraph" w:customStyle="1" w:styleId="ScheduleLevel1Title">
    <w:name w:val="Schedule Level 1 (Title)"/>
    <w:basedOn w:val="ScheduleLevel1"/>
    <w:next w:val="ScheduleLevel1"/>
    <w:qFormat/>
    <w:rsid w:val="00A84115"/>
    <w:pPr>
      <w:keepNext/>
    </w:pPr>
    <w:rPr>
      <w:b/>
    </w:rPr>
  </w:style>
  <w:style w:type="paragraph" w:customStyle="1" w:styleId="ScheduleLevel2Title">
    <w:name w:val="Schedule Level 2 (Title)"/>
    <w:basedOn w:val="ScheduleLevel2"/>
    <w:next w:val="ScheduleLevel2"/>
    <w:qFormat/>
    <w:rsid w:val="00A84115"/>
    <w:pPr>
      <w:keepNext/>
    </w:pPr>
    <w:rPr>
      <w:b/>
    </w:rPr>
  </w:style>
  <w:style w:type="paragraph" w:customStyle="1" w:styleId="ScheduleLevel7">
    <w:name w:val="Schedule Level 7"/>
    <w:basedOn w:val="Normal"/>
    <w:rsid w:val="00A84115"/>
    <w:pPr>
      <w:numPr>
        <w:ilvl w:val="6"/>
        <w:numId w:val="10"/>
      </w:numPr>
    </w:pPr>
  </w:style>
  <w:style w:type="paragraph" w:styleId="TOC4">
    <w:name w:val="toc 4"/>
    <w:basedOn w:val="Normal"/>
    <w:next w:val="Normal"/>
    <w:autoRedefine/>
    <w:uiPriority w:val="39"/>
    <w:rsid w:val="00A84115"/>
    <w:pPr>
      <w:tabs>
        <w:tab w:val="right" w:pos="9072"/>
      </w:tabs>
      <w:spacing w:before="20" w:after="0"/>
      <w:ind w:left="601"/>
    </w:pPr>
    <w:rPr>
      <w:noProof/>
    </w:rPr>
  </w:style>
  <w:style w:type="character" w:customStyle="1" w:styleId="Heading3Char">
    <w:name w:val="Heading 3 Char"/>
    <w:link w:val="Heading3"/>
    <w:rsid w:val="00A802A6"/>
    <w:rPr>
      <w:rFonts w:ascii="Arial" w:hAnsi="Arial"/>
    </w:rPr>
  </w:style>
  <w:style w:type="character" w:styleId="CommentReference">
    <w:name w:val="annotation reference"/>
    <w:basedOn w:val="DefaultParagraphFont"/>
    <w:semiHidden/>
    <w:unhideWhenUsed/>
    <w:rsid w:val="00F3275D"/>
    <w:rPr>
      <w:sz w:val="16"/>
      <w:szCs w:val="16"/>
    </w:rPr>
  </w:style>
  <w:style w:type="paragraph" w:styleId="CommentText">
    <w:name w:val="annotation text"/>
    <w:basedOn w:val="Normal"/>
    <w:link w:val="CommentTextChar"/>
    <w:semiHidden/>
    <w:unhideWhenUsed/>
    <w:rsid w:val="00F3275D"/>
  </w:style>
  <w:style w:type="character" w:customStyle="1" w:styleId="CommentTextChar">
    <w:name w:val="Comment Text Char"/>
    <w:basedOn w:val="DefaultParagraphFont"/>
    <w:link w:val="CommentText"/>
    <w:semiHidden/>
    <w:rsid w:val="00F3275D"/>
    <w:rPr>
      <w:rFonts w:ascii="Arial" w:hAnsi="Arial"/>
    </w:rPr>
  </w:style>
  <w:style w:type="paragraph" w:styleId="CommentSubject">
    <w:name w:val="annotation subject"/>
    <w:basedOn w:val="CommentText"/>
    <w:next w:val="CommentText"/>
    <w:link w:val="CommentSubjectChar"/>
    <w:semiHidden/>
    <w:unhideWhenUsed/>
    <w:rsid w:val="00F3275D"/>
    <w:rPr>
      <w:b/>
      <w:bCs/>
    </w:rPr>
  </w:style>
  <w:style w:type="character" w:customStyle="1" w:styleId="CommentSubjectChar">
    <w:name w:val="Comment Subject Char"/>
    <w:basedOn w:val="CommentTextChar"/>
    <w:link w:val="CommentSubject"/>
    <w:semiHidden/>
    <w:rsid w:val="00F3275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4899">
      <w:bodyDiv w:val="1"/>
      <w:marLeft w:val="0"/>
      <w:marRight w:val="0"/>
      <w:marTop w:val="0"/>
      <w:marBottom w:val="0"/>
      <w:divBdr>
        <w:top w:val="none" w:sz="0" w:space="0" w:color="auto"/>
        <w:left w:val="none" w:sz="0" w:space="0" w:color="auto"/>
        <w:bottom w:val="none" w:sz="0" w:space="0" w:color="auto"/>
        <w:right w:val="none" w:sz="0" w:space="0" w:color="auto"/>
      </w:divBdr>
    </w:div>
    <w:div w:id="1617370367">
      <w:bodyDiv w:val="1"/>
      <w:marLeft w:val="0"/>
      <w:marRight w:val="0"/>
      <w:marTop w:val="0"/>
      <w:marBottom w:val="0"/>
      <w:divBdr>
        <w:top w:val="none" w:sz="0" w:space="0" w:color="auto"/>
        <w:left w:val="none" w:sz="0" w:space="0" w:color="auto"/>
        <w:bottom w:val="none" w:sz="0" w:space="0" w:color="auto"/>
        <w:right w:val="none" w:sz="0" w:space="0" w:color="auto"/>
      </w:divBdr>
    </w:div>
    <w:div w:id="18422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3504</Characters>
  <Application>Microsoft Office Word</Application>
  <DocSecurity>4</DocSecurity>
  <PresentationFormat/>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4110</CharactersWithSpaces>
  <SharedDoc>false</SharedDoc>
  <HyperlinkBase/>
  <HLinks>
    <vt:vector size="24" baseType="variant">
      <vt:variant>
        <vt:i4>1507377</vt:i4>
      </vt:variant>
      <vt:variant>
        <vt:i4>20</vt:i4>
      </vt:variant>
      <vt:variant>
        <vt:i4>0</vt:i4>
      </vt:variant>
      <vt:variant>
        <vt:i4>5</vt:i4>
      </vt:variant>
      <vt:variant>
        <vt:lpwstr/>
      </vt:variant>
      <vt:variant>
        <vt:lpwstr>_Toc311110200</vt:lpwstr>
      </vt:variant>
      <vt:variant>
        <vt:i4>1966130</vt:i4>
      </vt:variant>
      <vt:variant>
        <vt:i4>14</vt:i4>
      </vt:variant>
      <vt:variant>
        <vt:i4>0</vt:i4>
      </vt:variant>
      <vt:variant>
        <vt:i4>5</vt:i4>
      </vt:variant>
      <vt:variant>
        <vt:lpwstr/>
      </vt:variant>
      <vt:variant>
        <vt:lpwstr>_Toc311110199</vt:lpwstr>
      </vt:variant>
      <vt:variant>
        <vt:i4>1966130</vt:i4>
      </vt:variant>
      <vt:variant>
        <vt:i4>8</vt:i4>
      </vt:variant>
      <vt:variant>
        <vt:i4>0</vt:i4>
      </vt:variant>
      <vt:variant>
        <vt:i4>5</vt:i4>
      </vt:variant>
      <vt:variant>
        <vt:lpwstr/>
      </vt:variant>
      <vt:variant>
        <vt:lpwstr>_Toc311110198</vt:lpwstr>
      </vt:variant>
      <vt:variant>
        <vt:i4>1966130</vt:i4>
      </vt:variant>
      <vt:variant>
        <vt:i4>2</vt:i4>
      </vt:variant>
      <vt:variant>
        <vt:i4>0</vt:i4>
      </vt:variant>
      <vt:variant>
        <vt:i4>5</vt:i4>
      </vt:variant>
      <vt:variant>
        <vt:lpwstr/>
      </vt:variant>
      <vt:variant>
        <vt:lpwstr>_Toc311110197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Brooks</dc:creator>
  <cp:keywords/>
  <dc:description/>
  <cp:lastModifiedBy>Ian Brooks</cp:lastModifiedBy>
  <cp:revision>2</cp:revision>
  <cp:lastPrinted>2017-07-07T09:14:00Z</cp:lastPrinted>
  <dcterms:created xsi:type="dcterms:W3CDTF">2020-02-20T09:36:00Z</dcterms:created>
  <dcterms:modified xsi:type="dcterms:W3CDTF">2020-02-20T09:36:00Z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68877752-3</vt:lpwstr>
  </property>
</Properties>
</file>